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DB56" w14:textId="31C3DAC1" w:rsidR="00F06E34" w:rsidRDefault="00A4580E" w:rsidP="00A4580E">
      <w:pPr>
        <w:spacing w:before="120" w:after="120"/>
        <w:rPr>
          <w:rFonts w:ascii="Arial" w:hAnsi="Arial" w:cs="Arial"/>
        </w:rPr>
      </w:pPr>
      <w:r w:rsidRPr="00A4580E">
        <w:rPr>
          <w:rFonts w:ascii="Arial" w:hAnsi="Arial" w:cs="Arial"/>
        </w:rPr>
        <w:t xml:space="preserve">Dieses </w:t>
      </w:r>
      <w:r>
        <w:rPr>
          <w:rFonts w:ascii="Arial" w:hAnsi="Arial" w:cs="Arial"/>
        </w:rPr>
        <w:t>Ausbauprotokoll ist zusammen mit dem Zähler der prüfenden Stelle einzureichen.</w:t>
      </w:r>
    </w:p>
    <w:p w14:paraId="52D9F6D2" w14:textId="5774FD6D" w:rsidR="00A4580E" w:rsidRDefault="00A4580E" w:rsidP="00A4580E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Arial" w:hAnsi="Arial" w:cs="Arial"/>
        </w:rPr>
        <w:instrText xml:space="preserve"> FORMCHECKBOX </w:instrText>
      </w:r>
      <w:r w:rsidR="00321AF4">
        <w:rPr>
          <w:rFonts w:ascii="Arial" w:hAnsi="Arial" w:cs="Arial"/>
        </w:rPr>
      </w:r>
      <w:r w:rsidR="00321AF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 xml:space="preserve"> </w:t>
      </w:r>
      <w:r w:rsidRPr="0087000B">
        <w:rPr>
          <w:rFonts w:ascii="Arial" w:hAnsi="Arial" w:cs="Arial"/>
        </w:rPr>
        <w:t>Wasserzähler im Kaltwassernetz</w:t>
      </w:r>
      <w:r w:rsidRPr="0087000B">
        <w:rPr>
          <w:rFonts w:ascii="Arial" w:hAnsi="Arial" w:cs="Arial"/>
        </w:rPr>
        <w:tab/>
      </w:r>
      <w:r w:rsidRPr="0087000B">
        <w:rPr>
          <w:rFonts w:ascii="Arial" w:hAnsi="Arial" w:cs="Arial"/>
        </w:rPr>
        <w:tab/>
      </w:r>
      <w:r w:rsidRPr="0087000B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87000B">
        <w:rPr>
          <w:rFonts w:ascii="Arial" w:hAnsi="Arial" w:cs="Arial"/>
        </w:rPr>
        <w:instrText xml:space="preserve"> FORMCHECKBOX </w:instrText>
      </w:r>
      <w:r w:rsidR="00321AF4">
        <w:rPr>
          <w:rFonts w:ascii="Arial" w:hAnsi="Arial" w:cs="Arial"/>
        </w:rPr>
      </w:r>
      <w:r w:rsidR="00321AF4">
        <w:rPr>
          <w:rFonts w:ascii="Arial" w:hAnsi="Arial" w:cs="Arial"/>
        </w:rPr>
        <w:fldChar w:fldCharType="separate"/>
      </w:r>
      <w:r w:rsidRPr="0087000B">
        <w:rPr>
          <w:rFonts w:ascii="Arial" w:hAnsi="Arial" w:cs="Arial"/>
        </w:rPr>
        <w:fldChar w:fldCharType="end"/>
      </w:r>
      <w:bookmarkEnd w:id="1"/>
      <w:r w:rsidRPr="0087000B">
        <w:rPr>
          <w:rFonts w:ascii="Arial" w:hAnsi="Arial" w:cs="Arial"/>
        </w:rPr>
        <w:t xml:space="preserve"> Wasserzähler im Warmwassernetz</w:t>
      </w:r>
    </w:p>
    <w:tbl>
      <w:tblPr>
        <w:tblStyle w:val="Tabellenraster"/>
        <w:tblW w:w="9071" w:type="dxa"/>
        <w:tblLook w:val="04A0" w:firstRow="1" w:lastRow="0" w:firstColumn="1" w:lastColumn="0" w:noHBand="0" w:noVBand="1"/>
        <w:tblCaption w:val="Ausbauprotokoll für einen Wasserzähler"/>
        <w:tblDescription w:val="In dieser Tabelle werden die Daten des Einbauorts des Messgerätes, der Ausbaufirma und des Ausbaumonteurs hinterlegt."/>
      </w:tblPr>
      <w:tblGrid>
        <w:gridCol w:w="4479"/>
        <w:gridCol w:w="4592"/>
      </w:tblGrid>
      <w:tr w:rsidR="00A4580E" w:rsidRPr="008D2443" w14:paraId="408DBCB7" w14:textId="77777777" w:rsidTr="00B340A2">
        <w:tc>
          <w:tcPr>
            <w:tcW w:w="4479" w:type="dxa"/>
            <w:shd w:val="clear" w:color="auto" w:fill="D9D9D9" w:themeFill="background1" w:themeFillShade="D9"/>
          </w:tcPr>
          <w:p w14:paraId="14A24FF3" w14:textId="0A75B905" w:rsidR="00A4580E" w:rsidRPr="007641F9" w:rsidRDefault="00A4580E" w:rsidP="00B340A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t>Einbauort des Messgerätes</w:t>
            </w:r>
          </w:p>
        </w:tc>
        <w:tc>
          <w:tcPr>
            <w:tcW w:w="4592" w:type="dxa"/>
            <w:shd w:val="clear" w:color="auto" w:fill="D9D9D9" w:themeFill="background1" w:themeFillShade="D9"/>
          </w:tcPr>
          <w:p w14:paraId="31E1DAA5" w14:textId="34BD822D" w:rsidR="00A4580E" w:rsidRPr="007641F9" w:rsidRDefault="00A4580E" w:rsidP="00B340A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t>Firma (Ausbau)</w:t>
            </w:r>
          </w:p>
        </w:tc>
      </w:tr>
      <w:tr w:rsidR="00A4580E" w:rsidRPr="008D2443" w14:paraId="303C6FF9" w14:textId="77777777" w:rsidTr="00B340A2">
        <w:tc>
          <w:tcPr>
            <w:tcW w:w="4479" w:type="dxa"/>
          </w:tcPr>
          <w:p w14:paraId="188D8AFB" w14:textId="08123D32" w:rsidR="00A4580E" w:rsidRPr="008D2443" w:rsidRDefault="00A4580E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2" w:type="dxa"/>
          </w:tcPr>
          <w:p w14:paraId="09197223" w14:textId="6E9AE048" w:rsidR="00A4580E" w:rsidRPr="008D2443" w:rsidRDefault="00A4580E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Firma"/>
                  <w:enabled/>
                  <w:calcOnExit w:val="0"/>
                  <w:textInput/>
                </w:ffData>
              </w:fldChar>
            </w:r>
            <w:bookmarkStart w:id="2" w:name="Firma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A4580E" w:rsidRPr="008D2443" w14:paraId="1E770617" w14:textId="77777777" w:rsidTr="00B340A2">
        <w:tc>
          <w:tcPr>
            <w:tcW w:w="4479" w:type="dxa"/>
          </w:tcPr>
          <w:p w14:paraId="19A07355" w14:textId="30CF36BD" w:rsidR="00A4580E" w:rsidRPr="008D2443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Straße, Hausnummer: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StraßeundHausnummer"/>
                  <w:enabled/>
                  <w:calcOnExit w:val="0"/>
                  <w:textInput/>
                </w:ffData>
              </w:fldChar>
            </w:r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2" w:type="dxa"/>
          </w:tcPr>
          <w:p w14:paraId="3B754F7B" w14:textId="1E89B75A" w:rsidR="00A4580E" w:rsidRPr="008D2443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Straße, Hausnummer: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StraßeundHausnummer"/>
                  <w:enabled/>
                  <w:calcOnExit w:val="0"/>
                  <w:textInput/>
                </w:ffData>
              </w:fldChar>
            </w:r>
            <w:bookmarkStart w:id="3" w:name="StraßeundHausnummer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A4580E" w:rsidRPr="008D2443" w14:paraId="4B7B01CF" w14:textId="77777777" w:rsidTr="00B340A2">
        <w:tc>
          <w:tcPr>
            <w:tcW w:w="4479" w:type="dxa"/>
          </w:tcPr>
          <w:p w14:paraId="5731631E" w14:textId="11414AEE" w:rsidR="00A4580E" w:rsidRPr="008D2443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PLZ/Ort: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PLZundOrt"/>
                  <w:enabled/>
                  <w:calcOnExit w:val="0"/>
                  <w:textInput/>
                </w:ffData>
              </w:fldChar>
            </w:r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2" w:type="dxa"/>
          </w:tcPr>
          <w:p w14:paraId="1CB449AC" w14:textId="206CE0BD" w:rsidR="00A4580E" w:rsidRPr="008D2443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PLZ/Ort: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PLZundOrt"/>
                  <w:enabled/>
                  <w:calcOnExit w:val="0"/>
                  <w:textInput/>
                </w:ffData>
              </w:fldChar>
            </w:r>
            <w:bookmarkStart w:id="4" w:name="PLZundOrt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A4580E" w:rsidRPr="008D2443" w14:paraId="10DA4E1D" w14:textId="77777777" w:rsidTr="00B340A2">
        <w:tc>
          <w:tcPr>
            <w:tcW w:w="4479" w:type="dxa"/>
          </w:tcPr>
          <w:p w14:paraId="49013020" w14:textId="6E9A615E" w:rsidR="00A4580E" w:rsidRPr="008D2443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Telefon"/>
                  <w:enabled/>
                  <w:calcOnExit w:val="0"/>
                  <w:textInput/>
                </w:ffData>
              </w:fldChar>
            </w:r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2" w:type="dxa"/>
          </w:tcPr>
          <w:p w14:paraId="4DA011DE" w14:textId="53F3FF09" w:rsidR="00A4580E" w:rsidRPr="008D2443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Telefon"/>
                  <w:enabled/>
                  <w:calcOnExit w:val="0"/>
                  <w:textInput/>
                </w:ffData>
              </w:fldChar>
            </w:r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</w:p>
        </w:tc>
      </w:tr>
      <w:tr w:rsidR="00A4580E" w:rsidRPr="008D2443" w14:paraId="04FF8C2C" w14:textId="77777777" w:rsidTr="00A4580E">
        <w:tc>
          <w:tcPr>
            <w:tcW w:w="4479" w:type="dxa"/>
          </w:tcPr>
          <w:p w14:paraId="191E58C5" w14:textId="1510AAF8" w:rsidR="00A4580E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Einbaustelle, Etage: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EinbaustelleEtage"/>
                  <w:enabled/>
                  <w:calcOnExit w:val="0"/>
                  <w:textInput/>
                </w:ffData>
              </w:fldChar>
            </w:r>
            <w:bookmarkStart w:id="5" w:name="EinbaustelleEtage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4592" w:type="dxa"/>
            <w:shd w:val="clear" w:color="auto" w:fill="D9D9D9" w:themeFill="background1" w:themeFillShade="D9"/>
          </w:tcPr>
          <w:p w14:paraId="3C402CB2" w14:textId="7892AE17" w:rsidR="00A4580E" w:rsidRPr="007641F9" w:rsidRDefault="00A4580E" w:rsidP="00A4580E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t>Monteur (Ausbau)</w:t>
            </w:r>
          </w:p>
        </w:tc>
      </w:tr>
      <w:tr w:rsidR="00A4580E" w:rsidRPr="008D2443" w14:paraId="2AEC66BA" w14:textId="77777777" w:rsidTr="00A4580E">
        <w:tc>
          <w:tcPr>
            <w:tcW w:w="4479" w:type="dxa"/>
          </w:tcPr>
          <w:p w14:paraId="5B57743A" w14:textId="21B0C35B" w:rsidR="00A4580E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Raum: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"/>
            <w:r>
              <w:rPr>
                <w:rFonts w:ascii="Arial" w:hAnsi="Arial" w:cs="Arial"/>
              </w:rPr>
              <w:t xml:space="preserve"> Küche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4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 xml:space="preserve"> Keller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"/>
            <w:r>
              <w:rPr>
                <w:rFonts w:ascii="Arial" w:hAnsi="Arial" w:cs="Arial"/>
              </w:rPr>
              <w:t xml:space="preserve"> Bad</w:t>
            </w:r>
          </w:p>
          <w:p w14:paraId="6178A269" w14:textId="250C148B" w:rsidR="007B407F" w:rsidRDefault="007B407F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6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"/>
            <w:r>
              <w:rPr>
                <w:rFonts w:ascii="Arial" w:hAnsi="Arial" w:cs="Arial"/>
              </w:rPr>
              <w:t xml:space="preserve"> Sonstige</w:t>
            </w:r>
          </w:p>
        </w:tc>
        <w:tc>
          <w:tcPr>
            <w:tcW w:w="4592" w:type="dxa"/>
            <w:shd w:val="clear" w:color="auto" w:fill="auto"/>
          </w:tcPr>
          <w:p w14:paraId="6BFB8363" w14:textId="0848B57C" w:rsidR="00A4580E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10" w:name="Name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A4580E" w:rsidRPr="008D2443" w14:paraId="0CE8F73B" w14:textId="77777777" w:rsidTr="00A4580E">
        <w:tc>
          <w:tcPr>
            <w:tcW w:w="4479" w:type="dxa"/>
          </w:tcPr>
          <w:p w14:paraId="33296DE5" w14:textId="6197F3DD" w:rsidR="0087000B" w:rsidRDefault="0087000B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7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  <w:r>
              <w:rPr>
                <w:rFonts w:ascii="Arial" w:hAnsi="Arial" w:cs="Arial"/>
              </w:rPr>
              <w:t xml:space="preserve"> frei zugänglich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8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"/>
            <w:r>
              <w:rPr>
                <w:rFonts w:ascii="Arial" w:hAnsi="Arial" w:cs="Arial"/>
              </w:rPr>
              <w:t xml:space="preserve"> verschlossen</w:t>
            </w:r>
          </w:p>
        </w:tc>
        <w:tc>
          <w:tcPr>
            <w:tcW w:w="4592" w:type="dxa"/>
            <w:shd w:val="clear" w:color="auto" w:fill="auto"/>
          </w:tcPr>
          <w:p w14:paraId="5769B245" w14:textId="4BA32635" w:rsidR="00A4580E" w:rsidRDefault="00A4580E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Telefon"/>
                  <w:enabled/>
                  <w:calcOnExit w:val="0"/>
                  <w:textInput/>
                </w:ffData>
              </w:fldChar>
            </w:r>
            <w:bookmarkStart w:id="13" w:name="Telefon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14:paraId="28001D37" w14:textId="77777777" w:rsidR="00A4580E" w:rsidRDefault="00A4580E" w:rsidP="00F06E34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bauprotokoll für einen Wasserzähler"/>
        <w:tblDescription w:val="In dieser Tabelle werden die Messgerätedaten und die Ausführung hinterlegt."/>
      </w:tblPr>
      <w:tblGrid>
        <w:gridCol w:w="9062"/>
      </w:tblGrid>
      <w:tr w:rsidR="007B407F" w14:paraId="73B5C642" w14:textId="77777777" w:rsidTr="007B407F">
        <w:tc>
          <w:tcPr>
            <w:tcW w:w="9062" w:type="dxa"/>
            <w:shd w:val="clear" w:color="auto" w:fill="D9D9D9" w:themeFill="background1" w:themeFillShade="D9"/>
          </w:tcPr>
          <w:p w14:paraId="704DCCC6" w14:textId="6C92665D" w:rsidR="007B407F" w:rsidRPr="007641F9" w:rsidRDefault="007B407F" w:rsidP="007B407F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t>Messgerätedaten und Ausführung</w:t>
            </w:r>
          </w:p>
        </w:tc>
      </w:tr>
      <w:tr w:rsidR="007B407F" w14:paraId="1AD3321F" w14:textId="77777777" w:rsidTr="007B407F">
        <w:tc>
          <w:tcPr>
            <w:tcW w:w="9062" w:type="dxa"/>
          </w:tcPr>
          <w:p w14:paraId="2D17B900" w14:textId="6286F6E4" w:rsidR="007B407F" w:rsidRDefault="007B407F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Verwendung als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9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4"/>
            <w:r>
              <w:rPr>
                <w:rFonts w:ascii="Arial" w:hAnsi="Arial" w:cs="Arial"/>
              </w:rPr>
              <w:t xml:space="preserve"> Wohnungswasserzähler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5"/>
            <w:r>
              <w:rPr>
                <w:rFonts w:ascii="Arial" w:hAnsi="Arial" w:cs="Arial"/>
              </w:rPr>
              <w:t xml:space="preserve"> Hauswasserzähler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1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"/>
            <w:r>
              <w:rPr>
                <w:rFonts w:ascii="Arial" w:hAnsi="Arial" w:cs="Arial"/>
              </w:rPr>
              <w:t xml:space="preserve"> Gartenwasserzähler</w:t>
            </w:r>
          </w:p>
          <w:p w14:paraId="1F83B569" w14:textId="2165CFD4" w:rsidR="007B407F" w:rsidRDefault="007B407F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   Verwendungstemperaturbereich am Einbauort:</w:t>
            </w:r>
          </w:p>
        </w:tc>
      </w:tr>
    </w:tbl>
    <w:p w14:paraId="34ED1BED" w14:textId="77777777" w:rsidR="0087000B" w:rsidRPr="007B407F" w:rsidRDefault="0087000B" w:rsidP="00F06E34">
      <w:pPr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9070" w:type="dxa"/>
        <w:tblLook w:val="04A0" w:firstRow="1" w:lastRow="0" w:firstColumn="1" w:lastColumn="0" w:noHBand="0" w:noVBand="1"/>
        <w:tblCaption w:val="Ausbauprotokoll für einen Wasserzähler"/>
        <w:tblDescription w:val="In dieser Tabelle werden die Daten des eichfähigen Zählers bzw. des Zählers mit CE/-Metrologie-Kennzeichnung hinterlegt."/>
      </w:tblPr>
      <w:tblGrid>
        <w:gridCol w:w="4535"/>
        <w:gridCol w:w="4535"/>
      </w:tblGrid>
      <w:tr w:rsidR="007B407F" w14:paraId="472DC279" w14:textId="5839FF6F" w:rsidTr="007B407F">
        <w:tc>
          <w:tcPr>
            <w:tcW w:w="4535" w:type="dxa"/>
          </w:tcPr>
          <w:p w14:paraId="508631B5" w14:textId="07EAAF5E" w:rsidR="007B407F" w:rsidRDefault="007B407F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Hersteller: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Hersteller"/>
                  <w:enabled/>
                  <w:calcOnExit w:val="0"/>
                  <w:textInput/>
                </w:ffData>
              </w:fldChar>
            </w:r>
            <w:bookmarkStart w:id="17" w:name="Hersteller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4535" w:type="dxa"/>
          </w:tcPr>
          <w:p w14:paraId="44093232" w14:textId="576C7985" w:rsidR="007B407F" w:rsidRDefault="007B407F" w:rsidP="007B407F">
            <w:pPr>
              <w:spacing w:before="60" w:after="6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Identifikation/Fabriknummer: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Identifikationsnr"/>
                  <w:enabled/>
                  <w:calcOnExit w:val="0"/>
                  <w:textInput/>
                </w:ffData>
              </w:fldChar>
            </w:r>
            <w:bookmarkStart w:id="18" w:name="Identifikationsnr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7B407F" w14:paraId="76AAF23A" w14:textId="0642E2C1" w:rsidTr="007B407F">
        <w:tc>
          <w:tcPr>
            <w:tcW w:w="4535" w:type="dxa"/>
          </w:tcPr>
          <w:p w14:paraId="418A6E01" w14:textId="2A37D95F" w:rsidR="007B407F" w:rsidRDefault="007B407F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Typ/Bauart: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TypBauart"/>
                  <w:enabled/>
                  <w:calcOnExit w:val="0"/>
                  <w:textInput/>
                </w:ffData>
              </w:fldChar>
            </w:r>
            <w:bookmarkStart w:id="19" w:name="TypBauart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4535" w:type="dxa"/>
          </w:tcPr>
          <w:p w14:paraId="4F01C0EE" w14:textId="36C2570E" w:rsidR="007B407F" w:rsidRDefault="007B407F" w:rsidP="007B407F">
            <w:pPr>
              <w:spacing w:before="60" w:after="6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Eigentumsnummer:</w:t>
            </w:r>
            <w:r w:rsidR="00B5101D">
              <w:rPr>
                <w:rFonts w:ascii="Arial" w:hAnsi="Arial" w:cs="Arial"/>
              </w:rPr>
              <w:t xml:space="preserve">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Eigentumsnr"/>
                  <w:enabled/>
                  <w:calcOnExit w:val="0"/>
                  <w:textInput/>
                </w:ffData>
              </w:fldChar>
            </w:r>
            <w:bookmarkStart w:id="20" w:name="Eigentumsnr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7B407F" w14:paraId="1A0C5393" w14:textId="0A79DE6F" w:rsidTr="007B407F">
        <w:tc>
          <w:tcPr>
            <w:tcW w:w="4535" w:type="dxa"/>
            <w:shd w:val="clear" w:color="auto" w:fill="D9D9D9" w:themeFill="background1" w:themeFillShade="D9"/>
          </w:tcPr>
          <w:p w14:paraId="171BA16B" w14:textId="571B9E6A" w:rsidR="007B407F" w:rsidRPr="007641F9" w:rsidRDefault="00321AF4" w:rsidP="00B340A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="007B407F" w:rsidRPr="007641F9">
              <w:rPr>
                <w:rFonts w:ascii="Arial" w:hAnsi="Arial" w:cs="Arial"/>
                <w:b/>
                <w:bCs/>
              </w:rPr>
              <w:t>ichfähiger Zähler</w:t>
            </w:r>
          </w:p>
        </w:tc>
        <w:tc>
          <w:tcPr>
            <w:tcW w:w="4535" w:type="dxa"/>
            <w:shd w:val="clear" w:color="auto" w:fill="D9D9D9" w:themeFill="background1" w:themeFillShade="D9"/>
          </w:tcPr>
          <w:p w14:paraId="0056FFA0" w14:textId="77777777" w:rsidR="007B407F" w:rsidRPr="007641F9" w:rsidRDefault="007B407F" w:rsidP="007641F9">
            <w:pPr>
              <w:spacing w:before="60" w:after="60"/>
              <w:ind w:right="-251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t>Zähler mit CE/-Metrologie-Kennzeichnung</w:t>
            </w:r>
          </w:p>
        </w:tc>
      </w:tr>
      <w:tr w:rsidR="007B407F" w14:paraId="1A700E7D" w14:textId="4301D9AD" w:rsidTr="007B407F">
        <w:tc>
          <w:tcPr>
            <w:tcW w:w="4535" w:type="dxa"/>
          </w:tcPr>
          <w:p w14:paraId="65EEEFBD" w14:textId="6D387125" w:rsidR="007B407F" w:rsidRDefault="007B407F" w:rsidP="00B340A2">
            <w:pPr>
              <w:spacing w:before="60" w:after="60"/>
              <w:rPr>
                <w:rFonts w:ascii="Arial" w:hAnsi="Arial" w:cs="Arial"/>
              </w:rPr>
            </w:pPr>
            <w:r w:rsidRPr="005F1D7E">
              <w:rPr>
                <w:rFonts w:ascii="Arial" w:hAnsi="Arial" w:cs="Arial"/>
                <w:i/>
                <w:iCs/>
              </w:rPr>
              <w:t>Q</w:t>
            </w:r>
            <w:r w:rsidRPr="005F1D7E">
              <w:rPr>
                <w:rFonts w:ascii="Arial" w:hAnsi="Arial" w:cs="Arial"/>
                <w:vertAlign w:val="subscript"/>
              </w:rPr>
              <w:t>n</w:t>
            </w:r>
            <w:r>
              <w:rPr>
                <w:rFonts w:ascii="Arial" w:hAnsi="Arial" w:cs="Arial"/>
              </w:rPr>
              <w:t>:</w:t>
            </w:r>
            <w:r w:rsidR="005F1D7E">
              <w:rPr>
                <w:rFonts w:ascii="Arial" w:hAnsi="Arial" w:cs="Arial"/>
              </w:rPr>
              <w:tab/>
            </w:r>
            <w:r w:rsidR="005F1D7E">
              <w:rPr>
                <w:rFonts w:ascii="Arial" w:hAnsi="Arial" w:cs="Arial"/>
              </w:rPr>
              <w:tab/>
            </w:r>
            <w:r w:rsidR="005F1D7E">
              <w:rPr>
                <w:rFonts w:ascii="Arial" w:hAnsi="Arial" w:cs="Arial"/>
              </w:rPr>
              <w:tab/>
            </w:r>
            <w:r w:rsidR="005F1D7E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Qn"/>
                  <w:enabled/>
                  <w:calcOnExit w:val="0"/>
                  <w:textInput/>
                </w:ffData>
              </w:fldChar>
            </w:r>
            <w:bookmarkStart w:id="21" w:name="Qn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21"/>
            <w:r w:rsidR="005F1D7E">
              <w:rPr>
                <w:rFonts w:ascii="Arial" w:hAnsi="Arial" w:cs="Arial"/>
              </w:rPr>
              <w:tab/>
              <w:t>m³/h</w:t>
            </w:r>
          </w:p>
        </w:tc>
        <w:tc>
          <w:tcPr>
            <w:tcW w:w="4535" w:type="dxa"/>
          </w:tcPr>
          <w:p w14:paraId="39089578" w14:textId="35223613" w:rsidR="007B407F" w:rsidRPr="00B5101D" w:rsidRDefault="005F1D7E" w:rsidP="00B340A2">
            <w:pPr>
              <w:spacing w:before="60" w:after="60"/>
              <w:rPr>
                <w:rFonts w:ascii="Arial" w:hAnsi="Arial" w:cs="Arial"/>
              </w:rPr>
            </w:pPr>
            <w:r w:rsidRPr="005F1D7E">
              <w:rPr>
                <w:rFonts w:ascii="Arial" w:hAnsi="Arial" w:cs="Arial"/>
                <w:i/>
                <w:iCs/>
              </w:rPr>
              <w:t>Q</w:t>
            </w:r>
            <w:r w:rsidRPr="005F1D7E">
              <w:rPr>
                <w:rFonts w:ascii="Arial" w:hAnsi="Arial" w:cs="Arial"/>
                <w:vertAlign w:val="subscript"/>
              </w:rPr>
              <w:t>3</w:t>
            </w:r>
            <w:r w:rsidR="00B5101D">
              <w:rPr>
                <w:rFonts w:ascii="Arial" w:hAnsi="Arial" w:cs="Arial"/>
                <w:vertAlign w:val="subscript"/>
              </w:rPr>
              <w:t>:</w:t>
            </w:r>
            <w:r w:rsidR="00B5101D">
              <w:rPr>
                <w:rFonts w:ascii="Arial" w:hAnsi="Arial" w:cs="Arial"/>
                <w:vertAlign w:val="subscript"/>
              </w:rPr>
              <w:tab/>
            </w:r>
            <w:r w:rsidR="00B5101D">
              <w:rPr>
                <w:rFonts w:ascii="Arial" w:hAnsi="Arial" w:cs="Arial"/>
                <w:vertAlign w:val="subscript"/>
              </w:rPr>
              <w:tab/>
            </w:r>
            <w:r w:rsidR="00B5101D">
              <w:rPr>
                <w:rFonts w:ascii="Arial" w:hAnsi="Arial" w:cs="Arial"/>
                <w:vertAlign w:val="subscript"/>
              </w:rPr>
              <w:tab/>
            </w:r>
            <w:r w:rsidR="00B5101D">
              <w:rPr>
                <w:rFonts w:ascii="Arial" w:hAnsi="Arial" w:cs="Arial"/>
                <w:vertAlign w:val="subscript"/>
              </w:rPr>
              <w:tab/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Q3"/>
                  <w:enabled/>
                  <w:calcOnExit w:val="0"/>
                  <w:textInput/>
                </w:ffData>
              </w:fldChar>
            </w:r>
            <w:bookmarkStart w:id="22" w:name="Q3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7B407F" w14:paraId="0EE86283" w14:textId="76DEEF9C" w:rsidTr="007B407F">
        <w:tc>
          <w:tcPr>
            <w:tcW w:w="4535" w:type="dxa"/>
          </w:tcPr>
          <w:p w14:paraId="57E8894E" w14:textId="6A6154B3" w:rsidR="007B407F" w:rsidRDefault="007B407F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Metrologische </w:t>
            </w:r>
            <w:r w:rsidR="005F1D7E">
              <w:rPr>
                <w:rFonts w:ascii="Arial" w:hAnsi="Arial" w:cs="Arial"/>
              </w:rPr>
              <w:t>Klasse:</w:t>
            </w:r>
            <w:r w:rsidR="00B5101D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MetrologischeKlasse"/>
                  <w:enabled/>
                  <w:calcOnExit w:val="0"/>
                  <w:textInput/>
                </w:ffData>
              </w:fldChar>
            </w:r>
            <w:bookmarkStart w:id="23" w:name="MetrologischeKlasse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4535" w:type="dxa"/>
          </w:tcPr>
          <w:p w14:paraId="619B3239" w14:textId="0FD417AE" w:rsidR="007B407F" w:rsidRDefault="005F1D7E" w:rsidP="00B340A2">
            <w:pPr>
              <w:spacing w:before="60" w:after="60"/>
              <w:rPr>
                <w:rFonts w:ascii="Arial" w:hAnsi="Arial" w:cs="Arial"/>
              </w:rPr>
            </w:pPr>
            <w:r w:rsidRPr="005F1D7E">
              <w:rPr>
                <w:rFonts w:ascii="Arial" w:hAnsi="Arial" w:cs="Arial"/>
                <w:i/>
                <w:iCs/>
              </w:rPr>
              <w:t>Q</w:t>
            </w:r>
            <w:r w:rsidRPr="005F1D7E">
              <w:rPr>
                <w:rFonts w:ascii="Arial" w:hAnsi="Arial" w:cs="Arial"/>
                <w:vertAlign w:val="subscript"/>
              </w:rPr>
              <w:t>3</w:t>
            </w:r>
            <w:r>
              <w:rPr>
                <w:rFonts w:ascii="Arial" w:hAnsi="Arial" w:cs="Arial"/>
              </w:rPr>
              <w:t>/</w:t>
            </w:r>
            <w:r w:rsidRPr="005F1D7E">
              <w:rPr>
                <w:rFonts w:ascii="Arial" w:hAnsi="Arial" w:cs="Arial"/>
                <w:i/>
                <w:iCs/>
              </w:rPr>
              <w:t>Q</w:t>
            </w:r>
            <w:r w:rsidRPr="005F1D7E">
              <w:rPr>
                <w:rFonts w:ascii="Arial" w:hAnsi="Arial" w:cs="Arial"/>
                <w:vertAlign w:val="subscript"/>
              </w:rPr>
              <w:t>1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>
              <w:rPr>
                <w:rFonts w:ascii="Arial" w:hAnsi="Arial" w:cs="Arial"/>
              </w:rPr>
              <w:t>(R)</w:t>
            </w:r>
            <w:r w:rsidR="00B5101D">
              <w:rPr>
                <w:rFonts w:ascii="Arial" w:hAnsi="Arial" w:cs="Arial"/>
              </w:rPr>
              <w:t>:</w:t>
            </w:r>
            <w:r w:rsidR="00B5101D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Q3Q1R"/>
                  <w:enabled/>
                  <w:calcOnExit w:val="0"/>
                  <w:textInput/>
                </w:ffData>
              </w:fldChar>
            </w:r>
            <w:bookmarkStart w:id="24" w:name="Q3Q1R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7B407F" w14:paraId="2338A800" w14:textId="761ED8A0" w:rsidTr="007B407F">
        <w:tc>
          <w:tcPr>
            <w:tcW w:w="4535" w:type="dxa"/>
          </w:tcPr>
          <w:p w14:paraId="0417E1A8" w14:textId="7B190FB0" w:rsidR="007B407F" w:rsidRDefault="005F1D7E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PN: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PN"/>
                  <w:enabled/>
                  <w:calcOnExit w:val="0"/>
                  <w:textInput/>
                </w:ffData>
              </w:fldChar>
            </w:r>
            <w:bookmarkStart w:id="25" w:name="PN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25"/>
            <w:r>
              <w:rPr>
                <w:rFonts w:ascii="Arial" w:hAnsi="Arial" w:cs="Arial"/>
              </w:rPr>
              <w:tab/>
              <w:t>bar</w:t>
            </w:r>
          </w:p>
        </w:tc>
        <w:tc>
          <w:tcPr>
            <w:tcW w:w="4535" w:type="dxa"/>
          </w:tcPr>
          <w:p w14:paraId="186972A1" w14:textId="4E02C2A7" w:rsidR="007B407F" w:rsidRDefault="005F1D7E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MAP; Temperaturbereich (T)</w:t>
            </w:r>
            <w:r w:rsidR="00B5101D">
              <w:rPr>
                <w:rFonts w:ascii="Arial" w:hAnsi="Arial" w:cs="Arial"/>
              </w:rPr>
              <w:t xml:space="preserve">: </w:t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MAPTempBereich"/>
                  <w:enabled/>
                  <w:calcOnExit w:val="0"/>
                  <w:textInput/>
                </w:ffData>
              </w:fldChar>
            </w:r>
            <w:bookmarkStart w:id="26" w:name="MAPTempBereich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7B407F" w14:paraId="18425FC5" w14:textId="77777777" w:rsidTr="007B407F">
        <w:tc>
          <w:tcPr>
            <w:tcW w:w="4535" w:type="dxa"/>
          </w:tcPr>
          <w:p w14:paraId="429994C7" w14:textId="66384E73" w:rsidR="007B407F" w:rsidRPr="004C7F23" w:rsidRDefault="004C7F23" w:rsidP="004C7F23">
            <w:pPr>
              <w:spacing w:before="120" w:after="200"/>
              <w:rPr>
                <w:rFonts w:ascii="Arial" w:hAnsi="Arial" w:cs="Arial"/>
              </w:rPr>
            </w:pPr>
            <w:r w:rsidRPr="004C7F23">
              <w:rPr>
                <w:rFonts w:ascii="Arial" w:eastAsia="Times New Roman" w:hAnsi="Arial" w:cs="Arial"/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3CDA6307" wp14:editId="1C21539A">
                      <wp:simplePos x="0" y="0"/>
                      <wp:positionH relativeFrom="page">
                        <wp:posOffset>2243929</wp:posOffset>
                      </wp:positionH>
                      <wp:positionV relativeFrom="paragraph">
                        <wp:posOffset>38100</wp:posOffset>
                      </wp:positionV>
                      <wp:extent cx="276225" cy="533400"/>
                      <wp:effectExtent l="0" t="0" r="28575" b="19050"/>
                      <wp:wrapNone/>
                      <wp:docPr id="8" name="Group 3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6225" cy="533400"/>
                                <a:chOff x="0" y="0"/>
                                <a:chExt cx="19999" cy="20001"/>
                              </a:xfrm>
                            </wpg:grpSpPr>
                            <wps:wsp>
                              <wps:cNvPr id="9" name="Arc 35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4980"/>
                                  <a:ext cx="12590" cy="5034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Arc 36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0"/>
                                  <a:ext cx="12590" cy="5034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Arc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590" y="0"/>
                                  <a:ext cx="7409" cy="626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rc 38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9987"/>
                                  <a:ext cx="12590" cy="5034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Arc 39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4967"/>
                                  <a:ext cx="12590" cy="5034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Arc 40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12590" y="19375"/>
                                  <a:ext cx="7409" cy="626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Line 41"/>
                              <wps:cNvCnPr/>
                              <wps:spPr bwMode="auto">
                                <a:xfrm flipH="1">
                                  <a:off x="9277" y="10177"/>
                                  <a:ext cx="6746" cy="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9E6074" id="Group 34" o:spid="_x0000_s1026" alt="&quot;&quot;" style="position:absolute;margin-left:176.7pt;margin-top:3pt;width:21.75pt;height:42pt;z-index:-251655168;mso-position-horizontal-relative:page" coordsize="19999,2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" o:allowincell="f">
                      <v:shape id="Arc 35" o:spid="_x0000_s1027" style="position:absolute;top:4980;width:12590;height:5034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" path="m-1,nfc11929,,21600,9670,21600,21600em-1,nsc11929,,21600,9670,21600,21600l,21600,-1,xe" filled="f" strokeweight="1pt">
                        <v:path arrowok="t" o:extrusionok="f" o:connecttype="custom" o:connectlocs="0,0;12590,5034;0,5034" o:connectangles="0,0,0"/>
                      </v:shape>
                      <v:shape id="Arc 36" o:spid="_x0000_s1028" style="position:absolute;width:12590;height:5034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" path="m-1,nfc11929,,21600,9670,21600,21600em-1,nsc11929,,21600,9670,21600,21600l,21600,-1,xe" filled="f" strokeweight="1pt">
                        <v:path arrowok="t" o:extrusionok="f" o:connecttype="custom" o:connectlocs="0,0;12590,5034;0,5034" o:connectangles="0,0,0"/>
                      </v:shape>
                      <v:shape id="Arc 37" o:spid="_x0000_s1029" style="position:absolute;left:12590;width:7409;height:62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" path="m-1,nfc11929,,21600,9670,21600,21600em-1,nsc11929,,21600,9670,21600,21600l,21600,-1,xe" filled="f" strokeweight="1pt">
                        <v:path arrowok="t" o:extrusionok="f" o:connecttype="custom" o:connectlocs="0,0;7409,626;0,626" o:connectangles="0,0,0"/>
                      </v:shape>
                      <v:shape id="Arc 38" o:spid="_x0000_s1030" style="position:absolute;top:9987;width:12590;height:5034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" path="m-1,nfc11929,,21600,9670,21600,21600em-1,nsc11929,,21600,9670,21600,21600l,21600,-1,xe" filled="f" strokeweight="1pt">
                        <v:path arrowok="t" o:extrusionok="f" o:connecttype="custom" o:connectlocs="0,0;12590,5034;0,5034" o:connectangles="0,0,0"/>
                      </v:shape>
                      <v:shape id="Arc 39" o:spid="_x0000_s1031" style="position:absolute;top:14967;width:12590;height:5034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" path="m-1,nfc11929,,21600,9670,21600,21600em-1,nsc11929,,21600,9670,21600,21600l,21600,-1,xe" filled="f" strokeweight="1pt">
                        <v:path arrowok="t" o:extrusionok="f" o:connecttype="custom" o:connectlocs="0,0;12590,5034;0,5034" o:connectangles="0,0,0"/>
                      </v:shape>
                      <v:shape id="Arc 40" o:spid="_x0000_s1032" style="position:absolute;left:12590;top:19375;width:7409;height:626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" path="m-1,nfc11929,,21600,9670,21600,21600em-1,nsc11929,,21600,9670,21600,21600l,21600,-1,xe" filled="f" strokeweight="1pt">
                        <v:path arrowok="t" o:extrusionok="f" o:connecttype="custom" o:connectlocs="0,0;7409,626;0,626" o:connectangles="0,0,0"/>
                      </v:shape>
                      <v:line id="Line 41" o:spid="_x0000_s1033" style="position:absolute;flip:x;visibility:visible;mso-wrap-style:square" from="9277,10177" to="16023,10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" strokeweight="1pt"/>
                      <w10:wrap anchorx="page"/>
                    </v:group>
                  </w:pict>
                </mc:Fallback>
              </mc:AlternateContent>
            </w:r>
            <w:r w:rsidRPr="004C7F23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0" allowOverlap="1" wp14:anchorId="3B2BA3D5" wp14:editId="19267E34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43341</wp:posOffset>
                      </wp:positionV>
                      <wp:extent cx="447675" cy="533400"/>
                      <wp:effectExtent l="0" t="0" r="28575" b="38100"/>
                      <wp:wrapNone/>
                      <wp:docPr id="13" name="Group 2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675" cy="533400"/>
                                <a:chOff x="0" y="0"/>
                                <a:chExt cx="20000" cy="19601"/>
                              </a:xfrm>
                            </wpg:grpSpPr>
                            <wps:wsp>
                              <wps:cNvPr id="14" name="Line 27"/>
                              <wps:cNvCnPr/>
                              <wps:spPr bwMode="auto">
                                <a:xfrm>
                                  <a:off x="0" y="0"/>
                                  <a:ext cx="20000" cy="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28"/>
                              <wps:cNvCnPr/>
                              <wps:spPr bwMode="auto">
                                <a:xfrm>
                                  <a:off x="0" y="9792"/>
                                  <a:ext cx="20000" cy="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29"/>
                              <wps:cNvCnPr/>
                              <wps:spPr bwMode="auto">
                                <a:xfrm>
                                  <a:off x="0" y="19584"/>
                                  <a:ext cx="20000" cy="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30"/>
                              <wps:cNvCnPr/>
                              <wps:spPr bwMode="auto">
                                <a:xfrm>
                                  <a:off x="0" y="9792"/>
                                  <a:ext cx="17" cy="98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31"/>
                              <wps:cNvCnPr/>
                              <wps:spPr bwMode="auto">
                                <a:xfrm>
                                  <a:off x="19983" y="0"/>
                                  <a:ext cx="17" cy="98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1FE5C2" id="Group 26" o:spid="_x0000_s1026" alt="&quot;&quot;" style="position:absolute;margin-left:105.25pt;margin-top:3.4pt;width:35.25pt;height:42pt;z-index:-251657216" coordsize="20000,19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" o:allowincell="f">
                      <v:line id="Line 27" o:spid="_x0000_s1027" style="position:absolute;visibility:visible;mso-wrap-style:square" from="0,0" to="20000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28" o:spid="_x0000_s1028" style="position:absolute;visibility:visible;mso-wrap-style:square" from="0,9792" to="20000,9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29" o:spid="_x0000_s1029" style="position:absolute;visibility:visible;mso-wrap-style:square" from="0,19584" to="20000,19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" strokeweight="1pt">
                        <v:stroke startarrowwidth="narrow" startarrowlength="short" endarrowwidth="narrow" endarrowlength="short"/>
                      </v:line>
                      <v:line id="Line 30" o:spid="_x0000_s1030" style="position:absolute;visibility:visible;mso-wrap-style:square" from="0,9792" to="17,19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31" o:spid="_x0000_s1031" style="position:absolute;visibility:visible;mso-wrap-style:square" from="19983,0" to="20000,9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 w:rsidR="005F1D7E" w:rsidRPr="004C7F23">
              <w:rPr>
                <w:rFonts w:ascii="Arial" w:hAnsi="Arial" w:cs="Arial"/>
              </w:rPr>
              <w:t>Zulassungszeichen:</w:t>
            </w:r>
            <w:r w:rsidRPr="004C7F23">
              <w:rPr>
                <w:rFonts w:ascii="Arial" w:hAnsi="Arial" w:cs="Arial"/>
                <w:noProof/>
              </w:rPr>
              <w:tab/>
            </w:r>
            <w:r w:rsidRPr="004C7F23">
              <w:rPr>
                <w:rFonts w:ascii="Arial" w:hAnsi="Arial" w:cs="Arial"/>
                <w:noProof/>
              </w:rPr>
              <w:fldChar w:fldCharType="begin">
                <w:ffData>
                  <w:name w:val="Zulassungszeichen1o"/>
                  <w:enabled/>
                  <w:calcOnExit w:val="0"/>
                  <w:textInput/>
                </w:ffData>
              </w:fldChar>
            </w:r>
            <w:bookmarkStart w:id="27" w:name="Zulassungszeichen1o"/>
            <w:r w:rsidRPr="004C7F23">
              <w:rPr>
                <w:rFonts w:ascii="Arial" w:hAnsi="Arial" w:cs="Arial"/>
                <w:noProof/>
              </w:rPr>
              <w:instrText xml:space="preserve"> FORMTEXT </w:instrText>
            </w:r>
            <w:r w:rsidRPr="004C7F23">
              <w:rPr>
                <w:rFonts w:ascii="Arial" w:hAnsi="Arial" w:cs="Arial"/>
                <w:noProof/>
              </w:rPr>
            </w:r>
            <w:r w:rsidRPr="004C7F23">
              <w:rPr>
                <w:rFonts w:ascii="Arial" w:hAnsi="Arial" w:cs="Arial"/>
                <w:noProof/>
              </w:rPr>
              <w:fldChar w:fldCharType="separate"/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fldChar w:fldCharType="end"/>
            </w:r>
            <w:bookmarkEnd w:id="27"/>
            <w:r w:rsidRPr="004C7F23">
              <w:rPr>
                <w:rFonts w:ascii="Arial" w:hAnsi="Arial" w:cs="Arial"/>
                <w:noProof/>
              </w:rPr>
              <w:tab/>
            </w:r>
            <w:r w:rsidRPr="004C7F23">
              <w:rPr>
                <w:rFonts w:ascii="Arial" w:hAnsi="Arial" w:cs="Arial"/>
                <w:noProof/>
              </w:rPr>
              <w:tab/>
            </w:r>
            <w:r w:rsidRPr="004C7F23">
              <w:rPr>
                <w:rFonts w:ascii="Arial" w:hAnsi="Arial" w:cs="Arial"/>
                <w:noProof/>
              </w:rPr>
              <w:fldChar w:fldCharType="begin">
                <w:ffData>
                  <w:name w:val="Zulassungszeichen2o"/>
                  <w:enabled/>
                  <w:calcOnExit w:val="0"/>
                  <w:textInput/>
                </w:ffData>
              </w:fldChar>
            </w:r>
            <w:bookmarkStart w:id="28" w:name="Zulassungszeichen2o"/>
            <w:r w:rsidRPr="004C7F23">
              <w:rPr>
                <w:rFonts w:ascii="Arial" w:hAnsi="Arial" w:cs="Arial"/>
                <w:noProof/>
              </w:rPr>
              <w:instrText xml:space="preserve"> FORMTEXT </w:instrText>
            </w:r>
            <w:r w:rsidRPr="004C7F23">
              <w:rPr>
                <w:rFonts w:ascii="Arial" w:hAnsi="Arial" w:cs="Arial"/>
                <w:noProof/>
              </w:rPr>
            </w:r>
            <w:r w:rsidRPr="004C7F23">
              <w:rPr>
                <w:rFonts w:ascii="Arial" w:hAnsi="Arial" w:cs="Arial"/>
                <w:noProof/>
              </w:rPr>
              <w:fldChar w:fldCharType="separate"/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fldChar w:fldCharType="end"/>
            </w:r>
            <w:bookmarkEnd w:id="28"/>
          </w:p>
          <w:p w14:paraId="031EBB4A" w14:textId="5ADD31F5" w:rsidR="005F1D7E" w:rsidRPr="004C7F23" w:rsidRDefault="005F1D7E" w:rsidP="005F1D7E">
            <w:pPr>
              <w:tabs>
                <w:tab w:val="left" w:pos="1558"/>
              </w:tabs>
              <w:spacing w:before="60" w:after="60"/>
              <w:rPr>
                <w:rFonts w:ascii="Arial" w:hAnsi="Arial" w:cs="Arial"/>
              </w:rPr>
            </w:pPr>
            <w:r w:rsidRPr="004C7F23">
              <w:rPr>
                <w:rFonts w:ascii="Arial" w:hAnsi="Arial" w:cs="Arial"/>
              </w:rPr>
              <w:tab/>
            </w:r>
            <w:r w:rsidR="004C7F23" w:rsidRPr="004C7F23">
              <w:rPr>
                <w:rFonts w:ascii="Arial" w:hAnsi="Arial" w:cs="Arial"/>
              </w:rPr>
              <w:tab/>
            </w:r>
            <w:r w:rsidR="004C7F23" w:rsidRPr="004C7F23">
              <w:rPr>
                <w:rFonts w:ascii="Arial" w:hAnsi="Arial" w:cs="Arial"/>
              </w:rPr>
              <w:fldChar w:fldCharType="begin">
                <w:ffData>
                  <w:name w:val="Zulassungszeichen1u"/>
                  <w:enabled/>
                  <w:calcOnExit w:val="0"/>
                  <w:textInput/>
                </w:ffData>
              </w:fldChar>
            </w:r>
            <w:bookmarkStart w:id="29" w:name="Zulassungszeichen1u"/>
            <w:r w:rsidR="004C7F23" w:rsidRPr="004C7F23">
              <w:rPr>
                <w:rFonts w:ascii="Arial" w:hAnsi="Arial" w:cs="Arial"/>
              </w:rPr>
              <w:instrText xml:space="preserve"> FORMTEXT </w:instrText>
            </w:r>
            <w:r w:rsidR="004C7F23" w:rsidRPr="004C7F23">
              <w:rPr>
                <w:rFonts w:ascii="Arial" w:hAnsi="Arial" w:cs="Arial"/>
              </w:rPr>
            </w:r>
            <w:r w:rsidR="004C7F23" w:rsidRPr="004C7F23">
              <w:rPr>
                <w:rFonts w:ascii="Arial" w:hAnsi="Arial" w:cs="Arial"/>
              </w:rPr>
              <w:fldChar w:fldCharType="separate"/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</w:rPr>
              <w:fldChar w:fldCharType="end"/>
            </w:r>
            <w:bookmarkEnd w:id="29"/>
            <w:r w:rsidR="004C7F23" w:rsidRPr="004C7F23">
              <w:rPr>
                <w:rFonts w:ascii="Arial" w:hAnsi="Arial" w:cs="Arial"/>
              </w:rPr>
              <w:tab/>
            </w:r>
            <w:r w:rsidR="004C7F23" w:rsidRPr="004C7F23">
              <w:rPr>
                <w:rFonts w:ascii="Arial" w:hAnsi="Arial" w:cs="Arial"/>
              </w:rPr>
              <w:tab/>
            </w:r>
            <w:r w:rsidR="004C7F23" w:rsidRPr="004C7F23">
              <w:rPr>
                <w:rFonts w:ascii="Arial" w:hAnsi="Arial" w:cs="Arial"/>
              </w:rPr>
              <w:fldChar w:fldCharType="begin">
                <w:ffData>
                  <w:name w:val="Zulassungszeichen2u"/>
                  <w:enabled/>
                  <w:calcOnExit w:val="0"/>
                  <w:textInput/>
                </w:ffData>
              </w:fldChar>
            </w:r>
            <w:bookmarkStart w:id="30" w:name="Zulassungszeichen2u"/>
            <w:r w:rsidR="004C7F23" w:rsidRPr="004C7F23">
              <w:rPr>
                <w:rFonts w:ascii="Arial" w:hAnsi="Arial" w:cs="Arial"/>
              </w:rPr>
              <w:instrText xml:space="preserve"> FORMTEXT </w:instrText>
            </w:r>
            <w:r w:rsidR="004C7F23" w:rsidRPr="004C7F23">
              <w:rPr>
                <w:rFonts w:ascii="Arial" w:hAnsi="Arial" w:cs="Arial"/>
              </w:rPr>
            </w:r>
            <w:r w:rsidR="004C7F23" w:rsidRPr="004C7F23">
              <w:rPr>
                <w:rFonts w:ascii="Arial" w:hAnsi="Arial" w:cs="Arial"/>
              </w:rPr>
              <w:fldChar w:fldCharType="separate"/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</w:rPr>
              <w:fldChar w:fldCharType="end"/>
            </w:r>
            <w:bookmarkEnd w:id="30"/>
          </w:p>
          <w:p w14:paraId="5841C1F1" w14:textId="2396E36D" w:rsidR="005F1D7E" w:rsidRPr="004C7F23" w:rsidRDefault="005F1D7E" w:rsidP="00B340A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 w14:paraId="6DBA1EF4" w14:textId="2CAB259D" w:rsidR="007B407F" w:rsidRPr="004C7F23" w:rsidRDefault="005F1D7E" w:rsidP="00B340A2">
            <w:pPr>
              <w:spacing w:before="60" w:after="60"/>
              <w:rPr>
                <w:rFonts w:ascii="Arial" w:hAnsi="Arial" w:cs="Arial"/>
              </w:rPr>
            </w:pPr>
            <w:r w:rsidRPr="004C7F23">
              <w:rPr>
                <w:rFonts w:ascii="Arial" w:hAnsi="Arial" w:cs="Arial"/>
              </w:rPr>
              <w:t>Prüfbescheinigungsnummer:</w:t>
            </w:r>
            <w:r w:rsidR="00B5101D" w:rsidRPr="004C7F23">
              <w:rPr>
                <w:rFonts w:ascii="Arial" w:hAnsi="Arial" w:cs="Arial"/>
              </w:rPr>
              <w:tab/>
            </w:r>
            <w:r w:rsidR="00B5101D" w:rsidRPr="004C7F23">
              <w:rPr>
                <w:rFonts w:ascii="Arial" w:hAnsi="Arial" w:cs="Arial"/>
              </w:rPr>
              <w:fldChar w:fldCharType="begin">
                <w:ffData>
                  <w:name w:val="Prüfbescheinigungsnr"/>
                  <w:enabled/>
                  <w:calcOnExit w:val="0"/>
                  <w:textInput/>
                </w:ffData>
              </w:fldChar>
            </w:r>
            <w:bookmarkStart w:id="31" w:name="Prüfbescheinigungsnr"/>
            <w:r w:rsidR="00B5101D" w:rsidRPr="004C7F23">
              <w:rPr>
                <w:rFonts w:ascii="Arial" w:hAnsi="Arial" w:cs="Arial"/>
              </w:rPr>
              <w:instrText xml:space="preserve"> FORMTEXT </w:instrText>
            </w:r>
            <w:r w:rsidR="00B5101D" w:rsidRPr="004C7F23">
              <w:rPr>
                <w:rFonts w:ascii="Arial" w:hAnsi="Arial" w:cs="Arial"/>
              </w:rPr>
            </w:r>
            <w:r w:rsidR="00B5101D" w:rsidRPr="004C7F23">
              <w:rPr>
                <w:rFonts w:ascii="Arial" w:hAnsi="Arial" w:cs="Arial"/>
              </w:rPr>
              <w:fldChar w:fldCharType="separate"/>
            </w:r>
            <w:r w:rsidR="00B5101D" w:rsidRPr="004C7F23">
              <w:rPr>
                <w:rFonts w:ascii="Arial" w:hAnsi="Arial" w:cs="Arial"/>
                <w:noProof/>
              </w:rPr>
              <w:t> </w:t>
            </w:r>
            <w:r w:rsidR="00B5101D" w:rsidRPr="004C7F23">
              <w:rPr>
                <w:rFonts w:ascii="Arial" w:hAnsi="Arial" w:cs="Arial"/>
                <w:noProof/>
              </w:rPr>
              <w:t> </w:t>
            </w:r>
            <w:r w:rsidR="00B5101D" w:rsidRPr="004C7F23">
              <w:rPr>
                <w:rFonts w:ascii="Arial" w:hAnsi="Arial" w:cs="Arial"/>
                <w:noProof/>
              </w:rPr>
              <w:t> </w:t>
            </w:r>
            <w:r w:rsidR="00B5101D" w:rsidRPr="004C7F23">
              <w:rPr>
                <w:rFonts w:ascii="Arial" w:hAnsi="Arial" w:cs="Arial"/>
                <w:noProof/>
              </w:rPr>
              <w:t> </w:t>
            </w:r>
            <w:r w:rsidR="00B5101D" w:rsidRPr="004C7F23">
              <w:rPr>
                <w:rFonts w:ascii="Arial" w:hAnsi="Arial" w:cs="Arial"/>
                <w:noProof/>
              </w:rPr>
              <w:t> </w:t>
            </w:r>
            <w:r w:rsidR="00B5101D" w:rsidRPr="004C7F23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7B407F" w14:paraId="46D03942" w14:textId="77777777" w:rsidTr="007B407F">
        <w:tc>
          <w:tcPr>
            <w:tcW w:w="4535" w:type="dxa"/>
          </w:tcPr>
          <w:p w14:paraId="4DAFAA12" w14:textId="2A299E50" w:rsidR="007B407F" w:rsidRDefault="005F1D7E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Eichkennzeichen:</w:t>
            </w:r>
            <w:r w:rsidR="00B5101D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Eichkennzeichen"/>
                  <w:enabled/>
                  <w:calcOnExit w:val="0"/>
                  <w:textInput/>
                </w:ffData>
              </w:fldChar>
            </w:r>
            <w:bookmarkStart w:id="32" w:name="Eichkennzeichen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32"/>
          </w:p>
          <w:p w14:paraId="4560B60C" w14:textId="3CA72B65" w:rsidR="005F1D7E" w:rsidRDefault="005F1D7E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(Jahr der Eichung)</w:t>
            </w:r>
          </w:p>
        </w:tc>
        <w:tc>
          <w:tcPr>
            <w:tcW w:w="4535" w:type="dxa"/>
          </w:tcPr>
          <w:p w14:paraId="2A34CE04" w14:textId="5A417353" w:rsidR="007B407F" w:rsidRDefault="005F1D7E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Konformitätskennzeichnung:</w:t>
            </w:r>
            <w:r w:rsidR="00B5101D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Konformitätskennz"/>
                  <w:enabled/>
                  <w:calcOnExit w:val="0"/>
                  <w:textInput/>
                </w:ffData>
              </w:fldChar>
            </w:r>
            <w:bookmarkStart w:id="33" w:name="Konformitätskennz"/>
            <w:r w:rsidR="00B5101D">
              <w:rPr>
                <w:rFonts w:ascii="Arial" w:hAnsi="Arial" w:cs="Arial"/>
              </w:rPr>
              <w:instrText xml:space="preserve"> FORMTEXT </w:instrText>
            </w:r>
            <w:r w:rsidR="00B5101D">
              <w:rPr>
                <w:rFonts w:ascii="Arial" w:hAnsi="Arial" w:cs="Arial"/>
              </w:rPr>
            </w:r>
            <w:r w:rsidR="00B5101D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  <w:noProof/>
              </w:rPr>
              <w:t> </w:t>
            </w:r>
            <w:r w:rsidR="00B5101D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0CF28FE0" w14:textId="10F52E00" w:rsidR="007B407F" w:rsidRDefault="007B407F" w:rsidP="00F06E34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bauprotokoll für einen Wasserzähler"/>
        <w:tblDescription w:val="In dieser Tabelle ist eine Plausibilitätskontrolle vor Ausbau des Zählers aufgeführt."/>
      </w:tblPr>
      <w:tblGrid>
        <w:gridCol w:w="9062"/>
      </w:tblGrid>
      <w:tr w:rsidR="00B5101D" w14:paraId="2E8D140C" w14:textId="77777777" w:rsidTr="00B5101D">
        <w:tc>
          <w:tcPr>
            <w:tcW w:w="9062" w:type="dxa"/>
            <w:shd w:val="clear" w:color="auto" w:fill="D9D9D9" w:themeFill="background1" w:themeFillShade="D9"/>
          </w:tcPr>
          <w:p w14:paraId="58116644" w14:textId="10171427" w:rsidR="00B5101D" w:rsidRPr="007641F9" w:rsidRDefault="00B5101D" w:rsidP="00B5101D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t>Plausibilitätskontrolle vor Ausbau des Zählers</w:t>
            </w:r>
          </w:p>
        </w:tc>
      </w:tr>
      <w:tr w:rsidR="00B5101D" w14:paraId="3BEF9F92" w14:textId="77777777" w:rsidTr="00B5101D">
        <w:tc>
          <w:tcPr>
            <w:tcW w:w="9062" w:type="dxa"/>
          </w:tcPr>
          <w:p w14:paraId="7546E5ED" w14:textId="4D6E30F2" w:rsidR="00B5101D" w:rsidRDefault="00B5101D" w:rsidP="00B5101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Zapfstelle geöffnet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→ Zählwerksfortschritt: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2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4"/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3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5"/>
            <w:r>
              <w:rPr>
                <w:rFonts w:ascii="Arial" w:hAnsi="Arial" w:cs="Arial"/>
              </w:rPr>
              <w:t xml:space="preserve"> nein</w:t>
            </w:r>
          </w:p>
        </w:tc>
      </w:tr>
      <w:tr w:rsidR="00B5101D" w14:paraId="3795AAE9" w14:textId="77777777" w:rsidTr="00B5101D">
        <w:tc>
          <w:tcPr>
            <w:tcW w:w="9062" w:type="dxa"/>
          </w:tcPr>
          <w:p w14:paraId="72C98239" w14:textId="6C62920B" w:rsidR="00B5101D" w:rsidRDefault="00B5101D" w:rsidP="00B5101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Zapfstelle geschlossen</w:t>
            </w:r>
            <w:r>
              <w:rPr>
                <w:rFonts w:ascii="Arial" w:hAnsi="Arial" w:cs="Arial"/>
              </w:rPr>
              <w:tab/>
              <w:t xml:space="preserve">→ Zählwerksstillstand: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</w:tbl>
    <w:p w14:paraId="667BBB5C" w14:textId="77777777" w:rsidR="004C7F23" w:rsidRDefault="004C7F23" w:rsidP="00F06E34">
      <w:pPr>
        <w:rPr>
          <w:rFonts w:ascii="Arial" w:hAnsi="Arial" w:cs="Arial"/>
        </w:rPr>
        <w:sectPr w:rsidR="004C7F23" w:rsidSect="00A72321">
          <w:headerReference w:type="default" r:id="rId8"/>
          <w:footerReference w:type="default" r:id="rId9"/>
          <w:pgSz w:w="11906" w:h="16838"/>
          <w:pgMar w:top="1417" w:right="1417" w:bottom="1134" w:left="1417" w:header="567" w:footer="283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bauprotokoll für einen Wasserzähler"/>
        <w:tblDescription w:val="In dieser Tabelle werden die verschiedenen Einbaulagen dargestellt. Die tatsächliche Einbaulage muss dabei angekreuzt werden."/>
      </w:tblPr>
      <w:tblGrid>
        <w:gridCol w:w="9062"/>
      </w:tblGrid>
      <w:tr w:rsidR="004C7F23" w14:paraId="684A62A7" w14:textId="77777777" w:rsidTr="004C7F23">
        <w:tc>
          <w:tcPr>
            <w:tcW w:w="9062" w:type="dxa"/>
            <w:shd w:val="clear" w:color="auto" w:fill="D9D9D9" w:themeFill="background1" w:themeFillShade="D9"/>
          </w:tcPr>
          <w:p w14:paraId="2CE1AA2E" w14:textId="3B2F546D" w:rsidR="004C7F23" w:rsidRPr="007641F9" w:rsidRDefault="004C7F23" w:rsidP="004C7F2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lastRenderedPageBreak/>
              <w:t>Verwendungssituation des Zählers</w:t>
            </w:r>
          </w:p>
        </w:tc>
      </w:tr>
      <w:tr w:rsidR="004C7F23" w14:paraId="03AF8A36" w14:textId="77777777" w:rsidTr="004C7F23">
        <w:tc>
          <w:tcPr>
            <w:tcW w:w="9062" w:type="dxa"/>
          </w:tcPr>
          <w:p w14:paraId="0915647F" w14:textId="77777777" w:rsidR="004C7F23" w:rsidRDefault="004C7F23" w:rsidP="004C7F2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Installation des Wasserzählers:</w:t>
            </w:r>
          </w:p>
          <w:p w14:paraId="6917C12D" w14:textId="77777777" w:rsidR="004C7F23" w:rsidRDefault="004C7F23" w:rsidP="004C7F2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Tatsächliche Einbaustelle in: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4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6"/>
            <w:r>
              <w:rPr>
                <w:rFonts w:ascii="Arial" w:hAnsi="Arial" w:cs="Arial"/>
              </w:rPr>
              <w:t xml:space="preserve"> Kaltwasserleitung</w:t>
            </w:r>
            <w:r>
              <w:rPr>
                <w:rFonts w:ascii="Arial" w:hAnsi="Arial" w:cs="Arial"/>
              </w:rPr>
              <w:tab/>
            </w:r>
            <w:r w:rsidR="005B1A3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5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7"/>
            <w:r>
              <w:rPr>
                <w:rFonts w:ascii="Arial" w:hAnsi="Arial" w:cs="Arial"/>
              </w:rPr>
              <w:t xml:space="preserve"> Warmwasserleitung</w:t>
            </w:r>
          </w:p>
          <w:p w14:paraId="6E1BEEF8" w14:textId="77777777" w:rsidR="005B1A3F" w:rsidRDefault="005B1A3F" w:rsidP="004C7F2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Tatsächliche Einbaulage:</w:t>
            </w:r>
          </w:p>
          <w:p w14:paraId="56F93791" w14:textId="23511DEF" w:rsidR="005B1A3F" w:rsidRDefault="005B1A3F" w:rsidP="005B1A3F">
            <w:pPr>
              <w:spacing w:before="60" w:after="60"/>
              <w:rPr>
                <w:rFonts w:ascii="Arial" w:hAnsi="Arial" w:cs="Arial"/>
              </w:rPr>
            </w:pPr>
            <w:r w:rsidRPr="00337C18">
              <w:rPr>
                <w:rFonts w:ascii="Arial" w:eastAsia="Times New Roman" w:hAnsi="Arial"/>
                <w:noProof/>
                <w:szCs w:val="20"/>
                <w:lang w:eastAsia="de-DE"/>
              </w:rPr>
              <w:drawing>
                <wp:anchor distT="0" distB="0" distL="114300" distR="114300" simplePos="0" relativeHeight="251669504" behindDoc="0" locked="0" layoutInCell="1" allowOverlap="1" wp14:anchorId="0262A64F" wp14:editId="50E9486A">
                  <wp:simplePos x="0" y="0"/>
                  <wp:positionH relativeFrom="column">
                    <wp:posOffset>1157444</wp:posOffset>
                  </wp:positionH>
                  <wp:positionV relativeFrom="paragraph">
                    <wp:posOffset>184785</wp:posOffset>
                  </wp:positionV>
                  <wp:extent cx="588010" cy="1090930"/>
                  <wp:effectExtent l="0" t="0" r="2540" b="0"/>
                  <wp:wrapThrough wrapText="bothSides">
                    <wp:wrapPolygon edited="0">
                      <wp:start x="0" y="0"/>
                      <wp:lineTo x="0" y="21122"/>
                      <wp:lineTo x="20994" y="21122"/>
                      <wp:lineTo x="20994" y="0"/>
                      <wp:lineTo x="0" y="0"/>
                    </wp:wrapPolygon>
                  </wp:wrapThrough>
                  <wp:docPr id="7" name="Grafik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</w:rPr>
              <w:t>(Bitte zutreffendes Piktogramm ankreuzen.)</w:t>
            </w:r>
          </w:p>
          <w:p w14:paraId="67A7DB5E" w14:textId="04E4392D" w:rsidR="005B1A3F" w:rsidRDefault="005B1A3F" w:rsidP="005B1A3F">
            <w:pPr>
              <w:spacing w:before="60" w:after="60"/>
              <w:rPr>
                <w:rFonts w:ascii="Arial" w:hAnsi="Arial" w:cs="Arial"/>
              </w:rPr>
            </w:pPr>
            <w:r w:rsidRPr="00337C18">
              <w:rPr>
                <w:rFonts w:ascii="Arial" w:eastAsia="Times New Roman" w:hAnsi="Arial"/>
                <w:noProof/>
                <w:szCs w:val="20"/>
                <w:lang w:eastAsia="de-DE"/>
              </w:rPr>
              <w:drawing>
                <wp:anchor distT="0" distB="0" distL="114300" distR="114300" simplePos="0" relativeHeight="251666432" behindDoc="0" locked="0" layoutInCell="1" allowOverlap="1" wp14:anchorId="03ACE60B" wp14:editId="2FBA12D2">
                  <wp:simplePos x="0" y="0"/>
                  <wp:positionH relativeFrom="column">
                    <wp:posOffset>3777776</wp:posOffset>
                  </wp:positionH>
                  <wp:positionV relativeFrom="paragraph">
                    <wp:posOffset>80645</wp:posOffset>
                  </wp:positionV>
                  <wp:extent cx="711835" cy="992505"/>
                  <wp:effectExtent l="0" t="0" r="0" b="0"/>
                  <wp:wrapThrough wrapText="bothSides">
                    <wp:wrapPolygon edited="0">
                      <wp:start x="0" y="0"/>
                      <wp:lineTo x="0" y="21144"/>
                      <wp:lineTo x="20810" y="21144"/>
                      <wp:lineTo x="20810" y="0"/>
                      <wp:lineTo x="0" y="0"/>
                    </wp:wrapPolygon>
                  </wp:wrapThrough>
                  <wp:docPr id="5" name="Grafik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35" cy="99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5ED909" w14:textId="132DAEA7" w:rsidR="005B1A3F" w:rsidRPr="005B1A3F" w:rsidRDefault="00CD4B41" w:rsidP="005B1A3F">
            <w:pPr>
              <w:spacing w:before="60" w:after="60"/>
              <w:rPr>
                <w:rFonts w:ascii="Arial" w:hAnsi="Arial" w:cs="Arial"/>
              </w:rPr>
            </w:pPr>
            <w:r w:rsidRPr="00337C18">
              <w:rPr>
                <w:rFonts w:ascii="Arial" w:eastAsia="Times New Roman" w:hAnsi="Arial"/>
                <w:noProof/>
                <w:szCs w:val="20"/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63B8F839" wp14:editId="52AF5CFB">
                  <wp:simplePos x="0" y="0"/>
                  <wp:positionH relativeFrom="column">
                    <wp:posOffset>4632486</wp:posOffset>
                  </wp:positionH>
                  <wp:positionV relativeFrom="paragraph">
                    <wp:posOffset>103505</wp:posOffset>
                  </wp:positionV>
                  <wp:extent cx="836295" cy="777240"/>
                  <wp:effectExtent l="0" t="0" r="1905" b="3810"/>
                  <wp:wrapThrough wrapText="bothSides">
                    <wp:wrapPolygon edited="0">
                      <wp:start x="0" y="0"/>
                      <wp:lineTo x="0" y="21176"/>
                      <wp:lineTo x="21157" y="21176"/>
                      <wp:lineTo x="21157" y="0"/>
                      <wp:lineTo x="0" y="0"/>
                    </wp:wrapPolygon>
                  </wp:wrapThrough>
                  <wp:docPr id="1" name="Grafik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7C18">
              <w:rPr>
                <w:rFonts w:ascii="Arial" w:eastAsia="Times New Roman" w:hAnsi="Arial"/>
                <w:noProof/>
                <w:szCs w:val="20"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4D0E30E5" wp14:editId="6823A334">
                  <wp:simplePos x="0" y="0"/>
                  <wp:positionH relativeFrom="column">
                    <wp:posOffset>2780030</wp:posOffset>
                  </wp:positionH>
                  <wp:positionV relativeFrom="paragraph">
                    <wp:posOffset>226695</wp:posOffset>
                  </wp:positionV>
                  <wp:extent cx="953770" cy="646430"/>
                  <wp:effectExtent l="0" t="0" r="0" b="1270"/>
                  <wp:wrapThrough wrapText="bothSides">
                    <wp:wrapPolygon edited="0">
                      <wp:start x="0" y="0"/>
                      <wp:lineTo x="0" y="21006"/>
                      <wp:lineTo x="21140" y="21006"/>
                      <wp:lineTo x="21140" y="0"/>
                      <wp:lineTo x="0" y="0"/>
                    </wp:wrapPolygon>
                  </wp:wrapThrough>
                  <wp:docPr id="3" name="Grafik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70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7C18">
              <w:rPr>
                <w:rFonts w:ascii="Arial" w:eastAsia="Times New Roman" w:hAnsi="Arial"/>
                <w:noProof/>
                <w:szCs w:val="20"/>
                <w:lang w:eastAsia="de-DE"/>
              </w:rPr>
              <w:drawing>
                <wp:anchor distT="0" distB="0" distL="114300" distR="114300" simplePos="0" relativeHeight="251664384" behindDoc="0" locked="0" layoutInCell="1" allowOverlap="1" wp14:anchorId="58D8723C" wp14:editId="4694E6D2">
                  <wp:simplePos x="0" y="0"/>
                  <wp:positionH relativeFrom="column">
                    <wp:posOffset>1810224</wp:posOffset>
                  </wp:positionH>
                  <wp:positionV relativeFrom="paragraph">
                    <wp:posOffset>330200</wp:posOffset>
                  </wp:positionV>
                  <wp:extent cx="1051560" cy="561975"/>
                  <wp:effectExtent l="0" t="0" r="0" b="9525"/>
                  <wp:wrapThrough wrapText="bothSides">
                    <wp:wrapPolygon edited="0">
                      <wp:start x="0" y="0"/>
                      <wp:lineTo x="0" y="21234"/>
                      <wp:lineTo x="21130" y="21234"/>
                      <wp:lineTo x="21130" y="0"/>
                      <wp:lineTo x="0" y="0"/>
                    </wp:wrapPolygon>
                  </wp:wrapThrough>
                  <wp:docPr id="4" name="Grafik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7C18">
              <w:rPr>
                <w:rFonts w:ascii="Arial" w:eastAsia="Times New Roman" w:hAnsi="Arial"/>
                <w:noProof/>
                <w:szCs w:val="20"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30F4D755" wp14:editId="5A91E7D3">
                  <wp:simplePos x="0" y="0"/>
                  <wp:positionH relativeFrom="column">
                    <wp:posOffset>18889</wp:posOffset>
                  </wp:positionH>
                  <wp:positionV relativeFrom="paragraph">
                    <wp:posOffset>176530</wp:posOffset>
                  </wp:positionV>
                  <wp:extent cx="1057910" cy="718185"/>
                  <wp:effectExtent l="0" t="0" r="8890" b="5715"/>
                  <wp:wrapThrough wrapText="bothSides">
                    <wp:wrapPolygon edited="0">
                      <wp:start x="0" y="0"/>
                      <wp:lineTo x="0" y="21199"/>
                      <wp:lineTo x="21393" y="21199"/>
                      <wp:lineTo x="21393" y="0"/>
                      <wp:lineTo x="0" y="0"/>
                    </wp:wrapPolygon>
                  </wp:wrapThrough>
                  <wp:docPr id="6" name="Grafik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267516" w14:textId="3A97C2A6" w:rsidR="005B1A3F" w:rsidRDefault="00CD4B41" w:rsidP="004C7F2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21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8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20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9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19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0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18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1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17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2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6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3"/>
          </w:p>
          <w:p w14:paraId="1B17FE0A" w14:textId="77777777" w:rsidR="00CD4B41" w:rsidRDefault="00CD4B41" w:rsidP="004C7F2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(Bitte Foto einreichen)</w:t>
            </w:r>
          </w:p>
          <w:p w14:paraId="72DE476B" w14:textId="77777777" w:rsidR="00CD4B41" w:rsidRDefault="00CD4B41" w:rsidP="004C7F2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Ggf. Abweichung der Zählerneigung von obigen Piktogrammen (ca. </w:t>
            </w:r>
            <w:r>
              <w:rPr>
                <w:rFonts w:ascii="Arial" w:hAnsi="Arial" w:cs="Arial"/>
              </w:rPr>
              <w:fldChar w:fldCharType="begin">
                <w:ffData>
                  <w:name w:val="Zählerneigung"/>
                  <w:enabled/>
                  <w:calcOnExit w:val="0"/>
                  <w:textInput/>
                </w:ffData>
              </w:fldChar>
            </w:r>
            <w:bookmarkStart w:id="44" w:name="Zählerneigu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  <w:r>
              <w:rPr>
                <w:rFonts w:ascii="Arial" w:hAnsi="Arial" w:cs="Arial"/>
              </w:rPr>
              <w:t xml:space="preserve"> Grad)</w:t>
            </w:r>
          </w:p>
          <w:p w14:paraId="08B78680" w14:textId="2F91E2C2" w:rsidR="00CD4B41" w:rsidRDefault="00CD4B41" w:rsidP="004C7F2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Fließrichtung beachtet: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22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5"/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23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6"/>
            <w:r>
              <w:rPr>
                <w:rFonts w:ascii="Arial" w:hAnsi="Arial" w:cs="Arial"/>
              </w:rPr>
              <w:t xml:space="preserve"> nein</w:t>
            </w:r>
          </w:p>
        </w:tc>
      </w:tr>
      <w:tr w:rsidR="004C7F23" w14:paraId="7A505094" w14:textId="77777777" w:rsidTr="004C7F23">
        <w:tc>
          <w:tcPr>
            <w:tcW w:w="9062" w:type="dxa"/>
          </w:tcPr>
          <w:p w14:paraId="0055E574" w14:textId="26662BF1" w:rsidR="004C7F23" w:rsidRDefault="00CD4B41" w:rsidP="004C7F2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Länge der </w:t>
            </w:r>
            <w:r w:rsidR="00C335EA">
              <w:rPr>
                <w:rFonts w:ascii="Arial" w:hAnsi="Arial" w:cs="Arial"/>
              </w:rPr>
              <w:t>geraden Einlaufstrecke</w:t>
            </w:r>
            <w:r w:rsidR="00C335EA" w:rsidRPr="00C335EA">
              <w:rPr>
                <w:rFonts w:ascii="Arial" w:hAnsi="Arial" w:cs="Arial"/>
                <w:vertAlign w:val="superscript"/>
              </w:rPr>
              <w:t>1</w:t>
            </w:r>
            <w:r w:rsidR="00C335EA">
              <w:rPr>
                <w:rFonts w:ascii="Arial" w:hAnsi="Arial" w:cs="Arial"/>
              </w:rPr>
              <w:t xml:space="preserve">: </w:t>
            </w:r>
            <w:r w:rsidR="00C335EA">
              <w:rPr>
                <w:rFonts w:ascii="Arial" w:hAnsi="Arial" w:cs="Arial"/>
              </w:rPr>
              <w:fldChar w:fldCharType="begin">
                <w:ffData>
                  <w:name w:val="Einlaufstrecke"/>
                  <w:enabled/>
                  <w:calcOnExit w:val="0"/>
                  <w:textInput/>
                </w:ffData>
              </w:fldChar>
            </w:r>
            <w:bookmarkStart w:id="47" w:name="Einlaufstrecke"/>
            <w:r w:rsidR="00C335EA">
              <w:rPr>
                <w:rFonts w:ascii="Arial" w:hAnsi="Arial" w:cs="Arial"/>
              </w:rPr>
              <w:instrText xml:space="preserve"> FORMTEXT </w:instrText>
            </w:r>
            <w:r w:rsidR="00C335EA">
              <w:rPr>
                <w:rFonts w:ascii="Arial" w:hAnsi="Arial" w:cs="Arial"/>
              </w:rPr>
            </w:r>
            <w:r w:rsidR="00C335EA">
              <w:rPr>
                <w:rFonts w:ascii="Arial" w:hAnsi="Arial" w:cs="Arial"/>
              </w:rPr>
              <w:fldChar w:fldCharType="separate"/>
            </w:r>
            <w:r w:rsidR="00C335EA">
              <w:rPr>
                <w:rFonts w:ascii="Arial" w:hAnsi="Arial" w:cs="Arial"/>
                <w:noProof/>
              </w:rPr>
              <w:t> </w:t>
            </w:r>
            <w:r w:rsidR="00C335EA">
              <w:rPr>
                <w:rFonts w:ascii="Arial" w:hAnsi="Arial" w:cs="Arial"/>
                <w:noProof/>
              </w:rPr>
              <w:t> </w:t>
            </w:r>
            <w:r w:rsidR="00C335EA">
              <w:rPr>
                <w:rFonts w:ascii="Arial" w:hAnsi="Arial" w:cs="Arial"/>
                <w:noProof/>
              </w:rPr>
              <w:t> </w:t>
            </w:r>
            <w:r w:rsidR="00C335EA">
              <w:rPr>
                <w:rFonts w:ascii="Arial" w:hAnsi="Arial" w:cs="Arial"/>
                <w:noProof/>
              </w:rPr>
              <w:t> </w:t>
            </w:r>
            <w:r w:rsidR="00C335EA">
              <w:rPr>
                <w:rFonts w:ascii="Arial" w:hAnsi="Arial" w:cs="Arial"/>
                <w:noProof/>
              </w:rPr>
              <w:t> </w:t>
            </w:r>
            <w:r w:rsidR="00C335EA">
              <w:rPr>
                <w:rFonts w:ascii="Arial" w:hAnsi="Arial" w:cs="Arial"/>
              </w:rPr>
              <w:fldChar w:fldCharType="end"/>
            </w:r>
            <w:bookmarkEnd w:id="47"/>
            <w:r w:rsidR="00C335EA">
              <w:rPr>
                <w:rFonts w:ascii="Arial" w:hAnsi="Arial" w:cs="Arial"/>
              </w:rPr>
              <w:t xml:space="preserve"> mm bzw. Auslaufstrecke</w:t>
            </w:r>
            <w:r w:rsidR="00C335EA" w:rsidRPr="00C335EA">
              <w:rPr>
                <w:rFonts w:ascii="Arial" w:hAnsi="Arial" w:cs="Arial"/>
                <w:vertAlign w:val="superscript"/>
              </w:rPr>
              <w:t>1</w:t>
            </w:r>
            <w:r w:rsidR="00C335EA" w:rsidRPr="00C335EA">
              <w:rPr>
                <w:rFonts w:ascii="Arial" w:hAnsi="Arial" w:cs="Arial"/>
              </w:rPr>
              <w:t>:</w:t>
            </w:r>
            <w:r w:rsidR="00C335EA">
              <w:rPr>
                <w:rFonts w:ascii="Arial" w:hAnsi="Arial" w:cs="Arial"/>
              </w:rPr>
              <w:t xml:space="preserve"> </w:t>
            </w:r>
            <w:r w:rsidR="00C335EA">
              <w:rPr>
                <w:rFonts w:ascii="Arial" w:hAnsi="Arial" w:cs="Arial"/>
              </w:rPr>
              <w:fldChar w:fldCharType="begin">
                <w:ffData>
                  <w:name w:val="Auslaufstrecke"/>
                  <w:enabled/>
                  <w:calcOnExit w:val="0"/>
                  <w:textInput/>
                </w:ffData>
              </w:fldChar>
            </w:r>
            <w:bookmarkStart w:id="48" w:name="Auslaufstrecke"/>
            <w:r w:rsidR="00C335EA">
              <w:rPr>
                <w:rFonts w:ascii="Arial" w:hAnsi="Arial" w:cs="Arial"/>
              </w:rPr>
              <w:instrText xml:space="preserve"> FORMTEXT </w:instrText>
            </w:r>
            <w:r w:rsidR="00C335EA">
              <w:rPr>
                <w:rFonts w:ascii="Arial" w:hAnsi="Arial" w:cs="Arial"/>
              </w:rPr>
            </w:r>
            <w:r w:rsidR="00C335EA">
              <w:rPr>
                <w:rFonts w:ascii="Arial" w:hAnsi="Arial" w:cs="Arial"/>
              </w:rPr>
              <w:fldChar w:fldCharType="separate"/>
            </w:r>
            <w:r w:rsidR="00C335EA">
              <w:rPr>
                <w:rFonts w:ascii="Arial" w:hAnsi="Arial" w:cs="Arial"/>
                <w:noProof/>
              </w:rPr>
              <w:t> </w:t>
            </w:r>
            <w:r w:rsidR="00C335EA">
              <w:rPr>
                <w:rFonts w:ascii="Arial" w:hAnsi="Arial" w:cs="Arial"/>
                <w:noProof/>
              </w:rPr>
              <w:t> </w:t>
            </w:r>
            <w:r w:rsidR="00C335EA">
              <w:rPr>
                <w:rFonts w:ascii="Arial" w:hAnsi="Arial" w:cs="Arial"/>
                <w:noProof/>
              </w:rPr>
              <w:t> </w:t>
            </w:r>
            <w:r w:rsidR="00C335EA">
              <w:rPr>
                <w:rFonts w:ascii="Arial" w:hAnsi="Arial" w:cs="Arial"/>
                <w:noProof/>
              </w:rPr>
              <w:t> </w:t>
            </w:r>
            <w:r w:rsidR="00C335EA">
              <w:rPr>
                <w:rFonts w:ascii="Arial" w:hAnsi="Arial" w:cs="Arial"/>
                <w:noProof/>
              </w:rPr>
              <w:t> </w:t>
            </w:r>
            <w:r w:rsidR="00C335EA">
              <w:rPr>
                <w:rFonts w:ascii="Arial" w:hAnsi="Arial" w:cs="Arial"/>
              </w:rPr>
              <w:fldChar w:fldCharType="end"/>
            </w:r>
            <w:bookmarkEnd w:id="48"/>
            <w:r w:rsidR="00C335EA">
              <w:rPr>
                <w:rFonts w:ascii="Arial" w:hAnsi="Arial" w:cs="Arial"/>
              </w:rPr>
              <w:t xml:space="preserve"> mm</w:t>
            </w:r>
          </w:p>
        </w:tc>
      </w:tr>
      <w:tr w:rsidR="004C7F23" w14:paraId="3375B6D9" w14:textId="77777777" w:rsidTr="004C7F23">
        <w:tc>
          <w:tcPr>
            <w:tcW w:w="9062" w:type="dxa"/>
          </w:tcPr>
          <w:p w14:paraId="76303BDE" w14:textId="1F8E1EE0" w:rsidR="004C7F23" w:rsidRDefault="00C335EA" w:rsidP="004C7F2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Besondere Auffälligkeiten: </w:t>
            </w:r>
            <w:r>
              <w:rPr>
                <w:rFonts w:ascii="Arial" w:hAnsi="Arial" w:cs="Arial"/>
              </w:rPr>
              <w:fldChar w:fldCharType="begin">
                <w:ffData>
                  <w:name w:val="Auffälligkeiten"/>
                  <w:enabled/>
                  <w:calcOnExit w:val="0"/>
                  <w:textInput/>
                </w:ffData>
              </w:fldChar>
            </w:r>
            <w:bookmarkStart w:id="49" w:name="Auffälligkeiten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9"/>
          </w:p>
        </w:tc>
      </w:tr>
    </w:tbl>
    <w:p w14:paraId="7A7CB42F" w14:textId="77777777" w:rsidR="00B5101D" w:rsidRPr="00134978" w:rsidRDefault="00B5101D" w:rsidP="00F06E34">
      <w:pP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bauprotokoll für einen Wasserzähler"/>
        <w:tblDescription w:val="In dieser Tabelle werden vorhandene Benutzersicherung bzw. Sicherungszeichen vor Ausbau abgefragt. Ebenso ist der Zählerstand mit seinen Nachkommastellen anzugeben."/>
      </w:tblPr>
      <w:tblGrid>
        <w:gridCol w:w="4531"/>
        <w:gridCol w:w="4531"/>
      </w:tblGrid>
      <w:tr w:rsidR="003B20A6" w14:paraId="3F9CF604" w14:textId="77777777" w:rsidTr="003B20A6">
        <w:tc>
          <w:tcPr>
            <w:tcW w:w="4531" w:type="dxa"/>
            <w:shd w:val="clear" w:color="auto" w:fill="D9D9D9" w:themeFill="background1" w:themeFillShade="D9"/>
          </w:tcPr>
          <w:p w14:paraId="3F6B6915" w14:textId="4CB5A76A" w:rsidR="003B20A6" w:rsidRPr="007641F9" w:rsidRDefault="003B20A6" w:rsidP="003B20A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t>Vorhandene Benutzersicherung bzw. Sicherungszeichen vor Ausbau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16AB2AFD" w14:textId="232FF68B" w:rsidR="003B20A6" w:rsidRPr="007641F9" w:rsidRDefault="003B20A6" w:rsidP="003B20A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t>Zählerstand</w:t>
            </w:r>
          </w:p>
        </w:tc>
      </w:tr>
      <w:tr w:rsidR="003B20A6" w14:paraId="49628DC5" w14:textId="77777777" w:rsidTr="003B20A6">
        <w:tc>
          <w:tcPr>
            <w:tcW w:w="4531" w:type="dxa"/>
          </w:tcPr>
          <w:p w14:paraId="205C8865" w14:textId="5E1F5B83" w:rsidR="003B20A6" w:rsidRDefault="003B20A6" w:rsidP="00134978">
            <w:pPr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Anschlusssicherung gegen Ausbau an Verschraubung vorhanden?</w:t>
            </w:r>
            <w:r w:rsidR="00134978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24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50"/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25"/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51"/>
            <w:r>
              <w:rPr>
                <w:rFonts w:ascii="Arial" w:hAnsi="Arial" w:cs="Arial"/>
              </w:rPr>
              <w:t xml:space="preserve"> nein</w:t>
            </w:r>
          </w:p>
          <w:p w14:paraId="0396C396" w14:textId="666C0155" w:rsidR="003B20A6" w:rsidRDefault="003B20A6" w:rsidP="0013497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Kenn- und/oder Sicherungszeichen beschädigt?</w:t>
            </w:r>
            <w:r w:rsidR="00134978">
              <w:rPr>
                <w:rFonts w:ascii="Arial" w:hAnsi="Arial" w:cs="Arial"/>
              </w:rPr>
              <w:tab/>
            </w:r>
            <w:r w:rsidR="00134978">
              <w:rPr>
                <w:rFonts w:ascii="Arial" w:hAnsi="Arial" w:cs="Arial"/>
              </w:rPr>
              <w:tab/>
            </w:r>
            <w:r w:rsidR="00134978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4531" w:type="dxa"/>
          </w:tcPr>
          <w:p w14:paraId="2FE51D5A" w14:textId="77777777" w:rsidR="003B20A6" w:rsidRDefault="003B20A6" w:rsidP="003B20A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Zählerausbaustand: </w:t>
            </w:r>
            <w:r>
              <w:rPr>
                <w:rFonts w:ascii="Arial" w:hAnsi="Arial" w:cs="Arial"/>
              </w:rPr>
              <w:fldChar w:fldCharType="begin">
                <w:ffData>
                  <w:name w:val="Zählerausbaustand"/>
                  <w:enabled/>
                  <w:calcOnExit w:val="0"/>
                  <w:textInput/>
                </w:ffData>
              </w:fldChar>
            </w:r>
            <w:bookmarkStart w:id="52" w:name="Zählerausbaustan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2"/>
            <w:r>
              <w:rPr>
                <w:rFonts w:ascii="Arial" w:hAnsi="Arial" w:cs="Arial"/>
              </w:rPr>
              <w:t xml:space="preserve"> m³</w:t>
            </w:r>
          </w:p>
          <w:p w14:paraId="49D9F396" w14:textId="709D4585" w:rsidR="003B20A6" w:rsidRPr="002B2779" w:rsidRDefault="003B20A6" w:rsidP="003B20A6">
            <w:pPr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2B2779">
              <w:rPr>
                <w:rFonts w:ascii="Arial" w:hAnsi="Arial" w:cs="Arial"/>
                <w:sz w:val="19"/>
                <w:szCs w:val="19"/>
              </w:rPr>
              <w:t>(Nachkommastellen sind vollständig anzugeben!)</w:t>
            </w:r>
          </w:p>
        </w:tc>
      </w:tr>
    </w:tbl>
    <w:p w14:paraId="38329AC2" w14:textId="77777777" w:rsidR="003B20A6" w:rsidRPr="00134978" w:rsidRDefault="003B20A6" w:rsidP="00F06E34">
      <w:pP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bauprotokoll für einen Wasserzähler"/>
        <w:tblDescription w:val="In dieser Tabelle werden verschiedene Abfragen zu Sicherungen und Ausbaumöglichkeiten von Zählern in Messkapselausführungen durchgeführt. "/>
      </w:tblPr>
      <w:tblGrid>
        <w:gridCol w:w="9062"/>
      </w:tblGrid>
      <w:tr w:rsidR="002B2779" w14:paraId="5B9C5CE8" w14:textId="77777777" w:rsidTr="002B2779">
        <w:tc>
          <w:tcPr>
            <w:tcW w:w="9062" w:type="dxa"/>
            <w:shd w:val="clear" w:color="auto" w:fill="D9D9D9" w:themeFill="background1" w:themeFillShade="D9"/>
          </w:tcPr>
          <w:p w14:paraId="650DC06F" w14:textId="5B153F23" w:rsidR="002B2779" w:rsidRPr="007641F9" w:rsidRDefault="00321AF4" w:rsidP="002B2779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2B2779" w:rsidRPr="007641F9">
              <w:rPr>
                <w:rFonts w:ascii="Arial" w:hAnsi="Arial" w:cs="Arial"/>
                <w:b/>
                <w:bCs/>
              </w:rPr>
              <w:t>ur bei Zählern in Messkapselausführung</w:t>
            </w:r>
          </w:p>
        </w:tc>
      </w:tr>
      <w:tr w:rsidR="002B2779" w14:paraId="0F738E13" w14:textId="77777777" w:rsidTr="002B2779">
        <w:tc>
          <w:tcPr>
            <w:tcW w:w="9062" w:type="dxa"/>
          </w:tcPr>
          <w:p w14:paraId="527C67AE" w14:textId="77777777" w:rsidR="002B2779" w:rsidRDefault="002B2779" w:rsidP="002B277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Messkapsel/Messpatrone mit Benutzersicherung² gesichert:</w:t>
            </w:r>
            <w:r w:rsidR="000F4083">
              <w:rPr>
                <w:rFonts w:ascii="Arial" w:hAnsi="Arial" w:cs="Arial"/>
              </w:rPr>
              <w:tab/>
            </w:r>
            <w:r w:rsidR="000F4083">
              <w:rPr>
                <w:rFonts w:ascii="Arial" w:hAnsi="Arial" w:cs="Arial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26"/>
            <w:r w:rsidR="000F4083"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 w:rsidR="000F4083">
              <w:rPr>
                <w:rFonts w:ascii="Arial" w:hAnsi="Arial" w:cs="Arial"/>
              </w:rPr>
              <w:fldChar w:fldCharType="end"/>
            </w:r>
            <w:bookmarkEnd w:id="53"/>
            <w:r w:rsidR="000F4083">
              <w:rPr>
                <w:rFonts w:ascii="Arial" w:hAnsi="Arial" w:cs="Arial"/>
              </w:rPr>
              <w:t xml:space="preserve"> ja</w:t>
            </w:r>
            <w:r w:rsidR="000F4083">
              <w:rPr>
                <w:rFonts w:ascii="Arial" w:hAnsi="Arial" w:cs="Arial"/>
              </w:rPr>
              <w:tab/>
            </w:r>
            <w:r w:rsidR="000F4083">
              <w:rPr>
                <w:rFonts w:ascii="Arial" w:hAnsi="Arial" w:cs="Arial"/>
              </w:rPr>
              <w:tab/>
            </w:r>
            <w:r w:rsidR="000F4083">
              <w:rPr>
                <w:rFonts w:ascii="Arial" w:hAnsi="Arial" w:cs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27"/>
            <w:r w:rsidR="000F4083"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 w:rsidR="000F4083">
              <w:rPr>
                <w:rFonts w:ascii="Arial" w:hAnsi="Arial" w:cs="Arial"/>
              </w:rPr>
              <w:fldChar w:fldCharType="end"/>
            </w:r>
            <w:bookmarkEnd w:id="54"/>
            <w:r w:rsidR="000F4083">
              <w:rPr>
                <w:rFonts w:ascii="Arial" w:hAnsi="Arial" w:cs="Arial"/>
              </w:rPr>
              <w:t xml:space="preserve"> nein</w:t>
            </w:r>
          </w:p>
          <w:p w14:paraId="0E7995B3" w14:textId="7EDDA994" w:rsidR="000F4083" w:rsidRDefault="000F4083" w:rsidP="000F4083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→ Es sind Fotos von der Messkapsel im Einbauzustand zu erstellen (vorhandene </w:t>
            </w:r>
          </w:p>
          <w:p w14:paraId="7F8ACAB8" w14:textId="0333B639" w:rsidR="000F4083" w:rsidRDefault="000F4083" w:rsidP="000F4083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ab/>
              <w:t>Benutzersicherung muss auf dem Foto erkennbar sein!)</w:t>
            </w:r>
          </w:p>
          <w:p w14:paraId="297E6D92" w14:textId="77777777" w:rsidR="000F4083" w:rsidRDefault="000F4083" w:rsidP="000F4083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das Anschlussgehäuse ausbaubar³: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  <w:p w14:paraId="49723F61" w14:textId="0B95A498" w:rsidR="000F4083" w:rsidRDefault="000F4083" w:rsidP="000F4083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Wenn nein, → Es sind Fotos vom Inneren der zugehörigen Anschlussschnittstelle </w:t>
            </w:r>
            <w:r>
              <w:rPr>
                <w:rFonts w:ascii="Arial" w:hAnsi="Arial" w:cs="Arial"/>
              </w:rPr>
              <w:tab/>
              <w:t>(Anschlussgehäuse) nach Ausbau der Messkapsel zu erstellen!</w:t>
            </w:r>
          </w:p>
          <w:p w14:paraId="28A1C0E2" w14:textId="77777777" w:rsidR="000F4083" w:rsidRDefault="000F4083" w:rsidP="000F4083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Es ist die Anschlussschnittstelle zu überprüfen:</w:t>
            </w:r>
          </w:p>
          <w:p w14:paraId="4C62D398" w14:textId="2BE484FB" w:rsidR="000F4083" w:rsidRDefault="000F4083" w:rsidP="000F4083">
            <w:pPr>
              <w:pStyle w:val="Listenabsatz"/>
              <w:numPr>
                <w:ilvl w:val="0"/>
                <w:numId w:val="5"/>
              </w:numPr>
              <w:spacing w:after="60"/>
              <w:ind w:left="109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richtige Lage der Dichtung: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  <w:p w14:paraId="4F9DF31B" w14:textId="3DE43D6D" w:rsidR="000F4083" w:rsidRDefault="000F4083" w:rsidP="000F4083">
            <w:pPr>
              <w:pStyle w:val="Listenabsatz"/>
              <w:numPr>
                <w:ilvl w:val="0"/>
                <w:numId w:val="5"/>
              </w:numPr>
              <w:spacing w:after="60"/>
              <w:ind w:left="109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Beschädigung der Dichtung: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  <w:p w14:paraId="513C4D70" w14:textId="2CF1288E" w:rsidR="000F4083" w:rsidRDefault="000F4083" w:rsidP="000F4083">
            <w:pPr>
              <w:pStyle w:val="Listenabsatz"/>
              <w:numPr>
                <w:ilvl w:val="0"/>
                <w:numId w:val="5"/>
              </w:numPr>
              <w:spacing w:after="60"/>
              <w:ind w:left="109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falsche oder mehrere Dichtungen: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  <w:p w14:paraId="2598C492" w14:textId="7B1AB697" w:rsidR="000F4083" w:rsidRDefault="000F4083" w:rsidP="000F4083">
            <w:pPr>
              <w:pStyle w:val="Listenabsatz"/>
              <w:numPr>
                <w:ilvl w:val="0"/>
                <w:numId w:val="5"/>
              </w:numPr>
              <w:spacing w:after="60"/>
              <w:ind w:left="109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innere Beschädigungen in der Anschlussschnittstelle: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  <w:p w14:paraId="0236E73C" w14:textId="77777777" w:rsidR="000F4083" w:rsidRDefault="000F4083" w:rsidP="000F4083">
            <w:pPr>
              <w:pStyle w:val="Listenabsatz"/>
              <w:numPr>
                <w:ilvl w:val="0"/>
                <w:numId w:val="5"/>
              </w:numPr>
              <w:spacing w:after="60"/>
              <w:ind w:left="109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zwischen der Anschlussschnittstelle und der Messkapsel</w:t>
            </w:r>
          </w:p>
          <w:p w14:paraId="18A5106B" w14:textId="64DFD1EE" w:rsidR="000F4083" w:rsidRPr="000F4083" w:rsidRDefault="000F4083" w:rsidP="000F4083">
            <w:pPr>
              <w:pStyle w:val="Listenabsatz"/>
              <w:spacing w:after="60"/>
              <w:ind w:left="1094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 Adapter verbaut: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</w:tbl>
    <w:p w14:paraId="14856CBF" w14:textId="3FA03D91" w:rsidR="009817B6" w:rsidRDefault="00134978" w:rsidP="0013497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14:paraId="4BDD9156" w14:textId="10E3FAC7" w:rsidR="00F152F9" w:rsidRPr="00134978" w:rsidRDefault="00F152F9" w:rsidP="00F152F9">
      <w:pPr>
        <w:rPr>
          <w:rFonts w:ascii="Arial" w:hAnsi="Arial" w:cs="Arial"/>
        </w:rPr>
      </w:pPr>
      <w:r w:rsidRPr="00134978">
        <w:rPr>
          <w:rFonts w:ascii="Arial" w:hAnsi="Arial" w:cs="Arial"/>
          <w:vertAlign w:val="superscript"/>
        </w:rPr>
        <w:t>1</w:t>
      </w:r>
      <w:r w:rsidRPr="00134978">
        <w:rPr>
          <w:rFonts w:ascii="Arial" w:hAnsi="Arial" w:cs="Arial"/>
        </w:rPr>
        <w:t xml:space="preserve"> </w:t>
      </w:r>
      <w:r w:rsidRPr="00134978">
        <w:rPr>
          <w:rFonts w:ascii="Arial" w:hAnsi="Arial" w:cs="Arial"/>
          <w:sz w:val="16"/>
          <w:szCs w:val="16"/>
        </w:rPr>
        <w:t>Länge der ungestörten geraden Rohrleitungsstrecken vor bzw. hinter dem Wasserzähler</w:t>
      </w:r>
    </w:p>
    <w:p w14:paraId="1B247E3D" w14:textId="4B5187CE" w:rsidR="00F152F9" w:rsidRPr="00134978" w:rsidRDefault="00F152F9" w:rsidP="00F152F9">
      <w:pPr>
        <w:rPr>
          <w:rFonts w:ascii="Arial" w:hAnsi="Arial" w:cs="Arial"/>
          <w:sz w:val="16"/>
          <w:szCs w:val="16"/>
        </w:rPr>
      </w:pPr>
      <w:r w:rsidRPr="00134978">
        <w:rPr>
          <w:rFonts w:ascii="Arial" w:hAnsi="Arial" w:cs="Arial"/>
          <w:vertAlign w:val="superscript"/>
        </w:rPr>
        <w:t>2</w:t>
      </w:r>
      <w:r w:rsidRPr="00134978">
        <w:rPr>
          <w:rFonts w:ascii="Arial" w:hAnsi="Arial" w:cs="Arial"/>
          <w:sz w:val="16"/>
          <w:szCs w:val="16"/>
        </w:rPr>
        <w:t xml:space="preserve"> </w:t>
      </w:r>
      <w:r w:rsidR="00134978" w:rsidRPr="00134978">
        <w:rPr>
          <w:rFonts w:ascii="Arial" w:hAnsi="Arial" w:cs="Arial"/>
          <w:sz w:val="16"/>
          <w:szCs w:val="16"/>
        </w:rPr>
        <w:t>Benutzersicherung zwischen Messkapsel/Messpatronen und Anschlussschnittstelle (z. B. Einrohr-Anschlussstück)</w:t>
      </w:r>
    </w:p>
    <w:p w14:paraId="4A6C9263" w14:textId="77777777" w:rsidR="00134978" w:rsidRDefault="00F152F9" w:rsidP="00F152F9">
      <w:pPr>
        <w:rPr>
          <w:rFonts w:ascii="Arial" w:hAnsi="Arial" w:cs="Arial"/>
          <w:sz w:val="16"/>
          <w:szCs w:val="16"/>
        </w:rPr>
      </w:pPr>
      <w:r w:rsidRPr="00134978">
        <w:rPr>
          <w:rFonts w:ascii="Arial" w:hAnsi="Arial" w:cs="Arial"/>
          <w:vertAlign w:val="superscript"/>
        </w:rPr>
        <w:t>3</w:t>
      </w:r>
      <w:r w:rsidR="00134978" w:rsidRPr="00134978">
        <w:rPr>
          <w:rFonts w:ascii="Arial" w:hAnsi="Arial" w:cs="Arial"/>
          <w:sz w:val="16"/>
          <w:szCs w:val="16"/>
        </w:rPr>
        <w:t xml:space="preserve"> Die Messkapsel ist nach Möglichkeit gemeinsam mit dem zugehörigen Anschlussgehäuse (Anschlussschnittstelle) </w:t>
      </w:r>
      <w:r w:rsidR="00134978">
        <w:rPr>
          <w:rFonts w:ascii="Arial" w:hAnsi="Arial" w:cs="Arial"/>
          <w:sz w:val="16"/>
          <w:szCs w:val="16"/>
        </w:rPr>
        <w:t xml:space="preserve"> </w:t>
      </w:r>
    </w:p>
    <w:p w14:paraId="411C7459" w14:textId="77777777" w:rsidR="00134978" w:rsidRDefault="00134978" w:rsidP="00F152F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134978">
        <w:rPr>
          <w:rFonts w:ascii="Arial" w:hAnsi="Arial" w:cs="Arial"/>
          <w:sz w:val="16"/>
          <w:szCs w:val="16"/>
        </w:rPr>
        <w:t xml:space="preserve">auszubauen. Ist ein gemeinsamer Ausbau möglich, darf die Messkapsel und das Anschlussgehäuse vor der Befundprüfung </w:t>
      </w:r>
    </w:p>
    <w:p w14:paraId="1C051C13" w14:textId="2AD65F83" w:rsidR="00F152F9" w:rsidRDefault="00134978" w:rsidP="00F152F9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134978">
        <w:rPr>
          <w:rFonts w:ascii="Arial" w:hAnsi="Arial" w:cs="Arial"/>
          <w:sz w:val="16"/>
          <w:szCs w:val="16"/>
        </w:rPr>
        <w:t>nicht voneinander getrennt werden.</w:t>
      </w:r>
    </w:p>
    <w:p w14:paraId="03CC2E93" w14:textId="77777777" w:rsidR="00F152F9" w:rsidRPr="00F152F9" w:rsidRDefault="00F152F9" w:rsidP="00F152F9">
      <w:pPr>
        <w:rPr>
          <w:rFonts w:ascii="Arial" w:hAnsi="Arial" w:cs="Arial"/>
        </w:rPr>
        <w:sectPr w:rsidR="00F152F9" w:rsidRPr="00F152F9" w:rsidSect="00A72321">
          <w:pgSz w:w="11906" w:h="16838"/>
          <w:pgMar w:top="1417" w:right="1417" w:bottom="1134" w:left="1417" w:header="567" w:footer="283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bauprotokoll für einen Wasserzähler"/>
        <w:tblDescription w:val="In dieser Tabelle werden verschiedene Abfragen zu Auslesemöglichkeiten, elektromagnetischen Störungsquellen, Potentialausgleich und Einbaubedingungen von elektronsichen Zählern durchgeführt. Es gibt die Möglichkeit Bemerkungen und Unterlagen hinzuzufügen."/>
      </w:tblPr>
      <w:tblGrid>
        <w:gridCol w:w="9062"/>
      </w:tblGrid>
      <w:tr w:rsidR="009817B6" w14:paraId="0A75A0A1" w14:textId="77777777" w:rsidTr="009817B6">
        <w:tc>
          <w:tcPr>
            <w:tcW w:w="9062" w:type="dxa"/>
            <w:shd w:val="clear" w:color="auto" w:fill="D9D9D9" w:themeFill="background1" w:themeFillShade="D9"/>
          </w:tcPr>
          <w:p w14:paraId="6D7DB42A" w14:textId="58E8950B" w:rsidR="009817B6" w:rsidRPr="008B49B5" w:rsidRDefault="00321AF4" w:rsidP="009817B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n</w:t>
            </w:r>
            <w:r w:rsidR="008B49B5" w:rsidRPr="008B49B5">
              <w:rPr>
                <w:rFonts w:ascii="Arial" w:hAnsi="Arial" w:cs="Arial"/>
                <w:b/>
                <w:bCs/>
              </w:rPr>
              <w:t>ur beim elektronischen Zähler</w:t>
            </w:r>
          </w:p>
        </w:tc>
      </w:tr>
      <w:tr w:rsidR="009817B6" w14:paraId="5B5C680A" w14:textId="77777777" w:rsidTr="005E6719">
        <w:trPr>
          <w:trHeight w:val="783"/>
        </w:trPr>
        <w:tc>
          <w:tcPr>
            <w:tcW w:w="9062" w:type="dxa"/>
          </w:tcPr>
          <w:p w14:paraId="5D9FED38" w14:textId="17DAE2A0" w:rsidR="006B7A2D" w:rsidRDefault="008B49B5" w:rsidP="005E671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die Möglichkeit der Auslesung von metrologisch relevanten Messdaten aus dem Datenspei</w:t>
            </w:r>
            <w:r w:rsidR="00D56FC7">
              <w:rPr>
                <w:rFonts w:ascii="Arial" w:hAnsi="Arial" w:cs="Arial"/>
              </w:rPr>
              <w:t>cher des Zählers/aus Logdateien ggf. mit entsprechender Software des Herstellers vor Ort vorhanden?</w:t>
            </w:r>
            <w:r w:rsidR="005E6719">
              <w:rPr>
                <w:rFonts w:ascii="Arial" w:hAnsi="Arial" w:cs="Arial"/>
              </w:rPr>
              <w:tab/>
            </w:r>
            <w:r w:rsidR="005E6719">
              <w:rPr>
                <w:rFonts w:ascii="Arial" w:hAnsi="Arial" w:cs="Arial"/>
              </w:rPr>
              <w:tab/>
            </w:r>
            <w:r w:rsidR="005E6719">
              <w:rPr>
                <w:rFonts w:ascii="Arial" w:hAnsi="Arial" w:cs="Arial"/>
              </w:rPr>
              <w:tab/>
            </w:r>
            <w:r w:rsidR="005E6719">
              <w:rPr>
                <w:rFonts w:ascii="Arial" w:hAnsi="Arial" w:cs="Arial"/>
              </w:rPr>
              <w:tab/>
            </w:r>
            <w:r w:rsidR="00D56FC7">
              <w:rPr>
                <w:rFonts w:ascii="Arial" w:hAnsi="Arial" w:cs="Arial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6FC7"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 w:rsidR="00D56FC7">
              <w:rPr>
                <w:rFonts w:ascii="Arial" w:hAnsi="Arial" w:cs="Arial"/>
              </w:rPr>
              <w:fldChar w:fldCharType="end"/>
            </w:r>
            <w:r w:rsidR="00D56FC7">
              <w:rPr>
                <w:rFonts w:ascii="Arial" w:hAnsi="Arial" w:cs="Arial"/>
              </w:rPr>
              <w:t xml:space="preserve"> ja</w:t>
            </w:r>
            <w:r w:rsidR="00D56FC7">
              <w:rPr>
                <w:rFonts w:ascii="Arial" w:hAnsi="Arial" w:cs="Arial"/>
              </w:rPr>
              <w:tab/>
            </w:r>
            <w:r w:rsidR="00D56FC7">
              <w:rPr>
                <w:rFonts w:ascii="Arial" w:hAnsi="Arial" w:cs="Arial"/>
              </w:rPr>
              <w:tab/>
            </w:r>
            <w:r w:rsidR="00D56FC7">
              <w:rPr>
                <w:rFonts w:ascii="Arial" w:hAnsi="Arial" w:cs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6FC7"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 w:rsidR="00D56FC7">
              <w:rPr>
                <w:rFonts w:ascii="Arial" w:hAnsi="Arial" w:cs="Arial"/>
              </w:rPr>
              <w:fldChar w:fldCharType="end"/>
            </w:r>
            <w:r w:rsidR="00D56FC7">
              <w:rPr>
                <w:rFonts w:ascii="Arial" w:hAnsi="Arial" w:cs="Arial"/>
              </w:rPr>
              <w:t xml:space="preserve"> nein</w:t>
            </w:r>
          </w:p>
        </w:tc>
      </w:tr>
      <w:tr w:rsidR="005E6719" w14:paraId="03AB1973" w14:textId="77777777" w:rsidTr="005E6719">
        <w:trPr>
          <w:trHeight w:val="817"/>
        </w:trPr>
        <w:tc>
          <w:tcPr>
            <w:tcW w:w="9062" w:type="dxa"/>
          </w:tcPr>
          <w:p w14:paraId="4F40CAA6" w14:textId="4921A405" w:rsidR="005E6719" w:rsidRDefault="005E6719" w:rsidP="005E671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ein ausreichender Abstand zwischen dem elektronischen Zähler und möglichen Quellen elektromagnetischer Störungen (Schalter, Elektromotoren, Leuchtstofflampen usw.) vorhanden?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5E6719" w14:paraId="73335EF8" w14:textId="77777777" w:rsidTr="005E6719">
        <w:trPr>
          <w:trHeight w:val="553"/>
        </w:trPr>
        <w:tc>
          <w:tcPr>
            <w:tcW w:w="9062" w:type="dxa"/>
          </w:tcPr>
          <w:p w14:paraId="65F49635" w14:textId="3D385FE0" w:rsidR="005E6719" w:rsidRDefault="005E6719" w:rsidP="005E671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die Wasserleitung/Einbaustelle des elektronischen Zählers mit einem Potentialausgleich/einer Erdung versehen?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5E6719" w14:paraId="39F9F824" w14:textId="77777777" w:rsidTr="009817B6">
        <w:trPr>
          <w:trHeight w:val="910"/>
        </w:trPr>
        <w:tc>
          <w:tcPr>
            <w:tcW w:w="9062" w:type="dxa"/>
          </w:tcPr>
          <w:p w14:paraId="7E2A5B35" w14:textId="77777777" w:rsidR="005E6719" w:rsidRDefault="005E6719" w:rsidP="005E671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 die vom Messgerätehersteller vorgegebenen Einbaubedingungen/Betriebsbedingungen am Einbauort des elektronischen Wasserzählers eingehalten?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321AF4">
              <w:rPr>
                <w:rFonts w:ascii="Arial" w:hAnsi="Arial" w:cs="Arial"/>
              </w:rPr>
            </w:r>
            <w:r w:rsidR="00321AF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9817B6" w14:paraId="20A6C52D" w14:textId="77777777" w:rsidTr="009817B6">
        <w:tc>
          <w:tcPr>
            <w:tcW w:w="9062" w:type="dxa"/>
          </w:tcPr>
          <w:p w14:paraId="03103AA7" w14:textId="514E15BE" w:rsidR="009817B6" w:rsidRDefault="006B7A2D" w:rsidP="009817B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Bemerkungen: </w:t>
            </w:r>
            <w:r>
              <w:rPr>
                <w:rFonts w:ascii="Arial" w:hAnsi="Arial" w:cs="Arial"/>
              </w:rPr>
              <w:fldChar w:fldCharType="begin">
                <w:ffData>
                  <w:name w:val="Bemerkungen"/>
                  <w:enabled/>
                  <w:calcOnExit w:val="0"/>
                  <w:textInput/>
                </w:ffData>
              </w:fldChar>
            </w:r>
            <w:bookmarkStart w:id="55" w:name="Bemerkungen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5"/>
          </w:p>
        </w:tc>
      </w:tr>
      <w:tr w:rsidR="009817B6" w14:paraId="1688C619" w14:textId="77777777" w:rsidTr="009817B6">
        <w:tc>
          <w:tcPr>
            <w:tcW w:w="9062" w:type="dxa"/>
            <w:shd w:val="clear" w:color="auto" w:fill="D9D9D9" w:themeFill="background1" w:themeFillShade="D9"/>
          </w:tcPr>
          <w:p w14:paraId="38E72525" w14:textId="487E25AB" w:rsidR="009817B6" w:rsidRPr="008B49B5" w:rsidRDefault="00321AF4" w:rsidP="009817B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</w:t>
            </w:r>
            <w:r w:rsidR="008B49B5" w:rsidRPr="008B49B5">
              <w:rPr>
                <w:rFonts w:ascii="Arial" w:hAnsi="Arial" w:cs="Arial"/>
                <w:b/>
                <w:bCs/>
              </w:rPr>
              <w:t>eigefügte Unterlagen:</w:t>
            </w:r>
          </w:p>
        </w:tc>
      </w:tr>
      <w:tr w:rsidR="009817B6" w14:paraId="49C69B06" w14:textId="77777777" w:rsidTr="009817B6">
        <w:tc>
          <w:tcPr>
            <w:tcW w:w="9062" w:type="dxa"/>
          </w:tcPr>
          <w:p w14:paraId="28D8D199" w14:textId="77777777" w:rsidR="009817B6" w:rsidRDefault="006B7A2D" w:rsidP="009817B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Dokumentation der Einbausituation mittels aussagekräftiger Fotos. Alle Details der Einbausituation und des </w:t>
            </w:r>
            <w:r w:rsidR="007B7583">
              <w:rPr>
                <w:rFonts w:ascii="Arial" w:hAnsi="Arial" w:cs="Arial"/>
              </w:rPr>
              <w:t>Messgeräts</w:t>
            </w:r>
            <w:r>
              <w:rPr>
                <w:rFonts w:ascii="Arial" w:hAnsi="Arial" w:cs="Arial"/>
              </w:rPr>
              <w:t xml:space="preserve"> müssen erkennbar sein</w:t>
            </w:r>
            <w:r w:rsidR="007B7583">
              <w:rPr>
                <w:rFonts w:ascii="Arial" w:hAnsi="Arial" w:cs="Arial"/>
              </w:rPr>
              <w:t>!</w:t>
            </w:r>
          </w:p>
          <w:p w14:paraId="67D85AA0" w14:textId="77777777" w:rsidR="007B7583" w:rsidRDefault="007B7583" w:rsidP="005E6719">
            <w:pPr>
              <w:pStyle w:val="Listenabsatz"/>
              <w:numPr>
                <w:ilvl w:val="0"/>
                <w:numId w:val="6"/>
              </w:numPr>
              <w:spacing w:before="60" w:after="60"/>
              <w:ind w:left="109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Gesamtansicht der Einbausituation</w:t>
            </w:r>
          </w:p>
          <w:p w14:paraId="0F5E16AE" w14:textId="77777777" w:rsidR="007B7583" w:rsidRDefault="007B7583" w:rsidP="005E6719">
            <w:pPr>
              <w:pStyle w:val="Listenabsatz"/>
              <w:numPr>
                <w:ilvl w:val="0"/>
                <w:numId w:val="6"/>
              </w:numPr>
              <w:spacing w:before="60" w:after="60"/>
              <w:ind w:left="109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Zählertypenschild</w:t>
            </w:r>
          </w:p>
          <w:p w14:paraId="17A2B476" w14:textId="77777777" w:rsidR="007B7583" w:rsidRDefault="007B7583" w:rsidP="005E6719">
            <w:pPr>
              <w:pStyle w:val="Listenabsatz"/>
              <w:numPr>
                <w:ilvl w:val="0"/>
                <w:numId w:val="6"/>
              </w:numPr>
              <w:spacing w:before="60" w:after="60"/>
              <w:ind w:left="109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Zählerstand</w:t>
            </w:r>
          </w:p>
          <w:p w14:paraId="1CB3B589" w14:textId="77777777" w:rsidR="007B7583" w:rsidRDefault="007B7583" w:rsidP="007B7583">
            <w:pPr>
              <w:pStyle w:val="Listenabsatz"/>
              <w:numPr>
                <w:ilvl w:val="0"/>
                <w:numId w:val="6"/>
              </w:numPr>
              <w:spacing w:before="60" w:after="60"/>
              <w:ind w:left="1094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Zähler in Messkapselausführung</w:t>
            </w:r>
          </w:p>
          <w:p w14:paraId="6C677413" w14:textId="77777777" w:rsidR="007B7583" w:rsidRDefault="007B7583" w:rsidP="007B758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Anzahl der Fotos: </w:t>
            </w:r>
            <w:r>
              <w:rPr>
                <w:rFonts w:ascii="Arial" w:hAnsi="Arial" w:cs="Arial"/>
              </w:rPr>
              <w:fldChar w:fldCharType="begin">
                <w:ffData>
                  <w:name w:val="AnzahlFotos"/>
                  <w:enabled/>
                  <w:calcOnExit w:val="0"/>
                  <w:textInput/>
                </w:ffData>
              </w:fldChar>
            </w:r>
            <w:bookmarkStart w:id="56" w:name="AnzahlFotos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6"/>
          </w:p>
          <w:p w14:paraId="182475C4" w14:textId="7B521B1C" w:rsidR="007B7583" w:rsidRPr="007B7583" w:rsidRDefault="007B7583" w:rsidP="007B758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Fotos sind entweder als Anlage (in Papierform) mit dem Zähler mitzugeben oder per E-Mail an die prüfende Stelle zu senden.</w:t>
            </w:r>
          </w:p>
        </w:tc>
      </w:tr>
      <w:tr w:rsidR="009817B6" w14:paraId="298C7FC7" w14:textId="77777777" w:rsidTr="009817B6">
        <w:tc>
          <w:tcPr>
            <w:tcW w:w="9062" w:type="dxa"/>
          </w:tcPr>
          <w:p w14:paraId="6335FF35" w14:textId="5939A4AC" w:rsidR="009817B6" w:rsidRDefault="007B7583" w:rsidP="009817B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Ausbaudatum des Zählers: </w:t>
            </w:r>
            <w:r>
              <w:rPr>
                <w:rFonts w:ascii="Arial" w:hAnsi="Arial" w:cs="Arial"/>
              </w:rPr>
              <w:fldChar w:fldCharType="begin">
                <w:ffData>
                  <w:name w:val="AusbaudatumZähler"/>
                  <w:enabled/>
                  <w:calcOnExit w:val="0"/>
                  <w:textInput/>
                </w:ffData>
              </w:fldChar>
            </w:r>
            <w:bookmarkStart w:id="57" w:name="AusbaudatumZähler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7"/>
          </w:p>
        </w:tc>
      </w:tr>
    </w:tbl>
    <w:p w14:paraId="122EF86F" w14:textId="5C8E6993" w:rsidR="007B7583" w:rsidRDefault="005E6719" w:rsidP="00F152F9">
      <w:pPr>
        <w:pBdr>
          <w:bottom w:val="single" w:sz="4" w:space="1" w:color="auto"/>
        </w:pBdr>
        <w:spacing w:before="24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Datum"/>
            <w:enabled/>
            <w:calcOnExit w:val="0"/>
            <w:textInput/>
          </w:ffData>
        </w:fldChar>
      </w:r>
      <w:bookmarkStart w:id="58" w:name="Datum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8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NameMonteur"/>
            <w:enabled/>
            <w:calcOnExit w:val="0"/>
            <w:textInput/>
          </w:ffData>
        </w:fldChar>
      </w:r>
      <w:bookmarkStart w:id="59" w:name="NameMonteur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9"/>
    </w:p>
    <w:p w14:paraId="2FB23DBC" w14:textId="60E9A2A8" w:rsidR="007B7583" w:rsidRDefault="007B7583" w:rsidP="007B7583">
      <w:pPr>
        <w:spacing w:after="120"/>
        <w:rPr>
          <w:rFonts w:ascii="Arial" w:hAnsi="Arial" w:cs="Arial"/>
        </w:rPr>
      </w:pPr>
      <w:r w:rsidRPr="00D4758F">
        <w:rPr>
          <w:rFonts w:ascii="Arial" w:hAnsi="Arial" w:cs="Arial"/>
        </w:rPr>
        <w:t>Datum</w:t>
      </w:r>
      <w:r w:rsidRPr="00D4758F"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 des Monteurs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E6719">
        <w:rPr>
          <w:rFonts w:ascii="Arial" w:hAnsi="Arial" w:cs="Arial"/>
        </w:rPr>
        <w:t>Name des Monteurs in Druckbuchstaben</w:t>
      </w:r>
    </w:p>
    <w:p w14:paraId="42534AB5" w14:textId="09E4C88C" w:rsidR="005E6719" w:rsidRDefault="005E6719" w:rsidP="006C7709">
      <w:pPr>
        <w:spacing w:after="120"/>
        <w:rPr>
          <w:rFonts w:ascii="Arial" w:hAnsi="Arial" w:cs="Arial"/>
          <w:b/>
          <w:bCs/>
        </w:rPr>
      </w:pPr>
      <w:r w:rsidRPr="005E6719">
        <w:rPr>
          <w:rFonts w:ascii="Arial" w:hAnsi="Arial" w:cs="Arial"/>
          <w:b/>
          <w:bCs/>
        </w:rPr>
        <w:t>Hinweise zum Ausbau und Transport</w:t>
      </w:r>
    </w:p>
    <w:p w14:paraId="5B9825B9" w14:textId="044A4FA5" w:rsidR="005E6719" w:rsidRDefault="005E6719" w:rsidP="007B7583">
      <w:pPr>
        <w:spacing w:after="120"/>
        <w:rPr>
          <w:rFonts w:ascii="Arial" w:hAnsi="Arial" w:cs="Arial"/>
        </w:rPr>
      </w:pPr>
      <w:r w:rsidRPr="005E6719">
        <w:rPr>
          <w:rFonts w:ascii="Arial" w:hAnsi="Arial" w:cs="Arial"/>
        </w:rPr>
        <w:t>Die folgenden Hinweise sind von der den Ausbau und Transport durchführenden Person zu beachten:</w:t>
      </w:r>
    </w:p>
    <w:p w14:paraId="31F919E1" w14:textId="61D730AA" w:rsid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Dokumentation der Einbausituation durch Fotos vor Beginn erstellen.</w:t>
      </w:r>
    </w:p>
    <w:p w14:paraId="2A02C808" w14:textId="5A4ABCF2" w:rsid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Keine Veränderungen am Messgerät/Einbauort vornehmen.</w:t>
      </w:r>
    </w:p>
    <w:p w14:paraId="1C641BCE" w14:textId="770A6757" w:rsid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Am Einbauort feststellbare ungünstige Einflüsse und Betriebsbedingungen, die einen Einfluss auf das Messergebnis des Messgerätes haben könnten, sind im Ausbauprotokoll zu dokumentieren.</w:t>
      </w:r>
    </w:p>
    <w:p w14:paraId="4D66CF61" w14:textId="007073CB" w:rsid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Auf Verletzungen der Kenn- und/oder Sicherungszeichen am Messgerät achten und im Ausbauprotokoll dokumentieren. Die beim Ausbau entfernten Benutzersicherungen bzw. Sicherungszeichen sind der prüfenden Stelle vorzulegen.</w:t>
      </w:r>
    </w:p>
    <w:p w14:paraId="0AAD68D5" w14:textId="330DC92F" w:rsid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Unmittelbar nach dem Ausbau aus dem Netz sind die Anschlussstutzen des Messgerätes dicht zu verschließen und dieses ist umgehend an die prüfende Stelle zu liefern.</w:t>
      </w:r>
    </w:p>
    <w:p w14:paraId="1C436CAB" w14:textId="3443B7A4" w:rsid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Das Messgerät ist besonders schonend zu behandeln und darf keinen übermäßigen Transportbelastungen ausgesetzt werden.</w:t>
      </w:r>
    </w:p>
    <w:p w14:paraId="1368E23B" w14:textId="058B0070" w:rsidR="00F152F9" w:rsidRP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Das Messgerät ist nach dem Ausbau möglichst bei Raumtemperatur zu lagern.</w:t>
      </w:r>
    </w:p>
    <w:sectPr w:rsidR="00F152F9" w:rsidRPr="00F152F9" w:rsidSect="00A72321">
      <w:pgSz w:w="11906" w:h="16838"/>
      <w:pgMar w:top="1417" w:right="1417" w:bottom="1134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B6883" w14:textId="77777777" w:rsidR="00587A9D" w:rsidRDefault="00587A9D" w:rsidP="00F06E34">
      <w:r>
        <w:separator/>
      </w:r>
    </w:p>
  </w:endnote>
  <w:endnote w:type="continuationSeparator" w:id="0">
    <w:p w14:paraId="128C4147" w14:textId="77777777" w:rsidR="00587A9D" w:rsidRDefault="00587A9D" w:rsidP="00F0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9A90" w14:textId="54DB861E" w:rsidR="00A72321" w:rsidRPr="00E847D3" w:rsidRDefault="00A72321" w:rsidP="00A72321">
    <w:pPr>
      <w:pStyle w:val="KeinLeerraum"/>
      <w:pBdr>
        <w:top w:val="single" w:sz="4" w:space="1" w:color="auto"/>
      </w:pBdr>
      <w:rPr>
        <w:sz w:val="16"/>
        <w:szCs w:val="16"/>
      </w:rPr>
    </w:pPr>
    <w:r w:rsidRPr="00E847D3">
      <w:rPr>
        <w:sz w:val="16"/>
        <w:szCs w:val="16"/>
      </w:rPr>
      <w:t>Landeseichamt Sachsen-Anhalt, Merseburger Straße 1/3, 06112 Halle</w:t>
    </w:r>
    <w:r>
      <w:rPr>
        <w:sz w:val="16"/>
        <w:szCs w:val="16"/>
      </w:rPr>
      <w:t xml:space="preserve"> (</w:t>
    </w:r>
    <w:r w:rsidRPr="00E847D3">
      <w:rPr>
        <w:sz w:val="16"/>
        <w:szCs w:val="16"/>
      </w:rPr>
      <w:t>Saale</w:t>
    </w:r>
    <w:r>
      <w:rPr>
        <w:sz w:val="16"/>
        <w:szCs w:val="16"/>
      </w:rPr>
      <w:t>)</w:t>
    </w:r>
    <w:r w:rsidRPr="00A202D1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   </w:t>
    </w:r>
    <w:proofErr w:type="gramStart"/>
    <w:r>
      <w:rPr>
        <w:rFonts w:cs="Arial"/>
        <w:sz w:val="16"/>
        <w:szCs w:val="16"/>
      </w:rPr>
      <w:t xml:space="preserve"> </w:t>
    </w:r>
    <w:r w:rsidR="006B7A2D">
      <w:rPr>
        <w:rFonts w:cs="Arial"/>
        <w:sz w:val="16"/>
        <w:szCs w:val="16"/>
      </w:rPr>
      <w:t xml:space="preserve">  (</w:t>
    </w:r>
    <w:proofErr w:type="gramEnd"/>
    <w:r w:rsidRPr="00A4580E">
      <w:rPr>
        <w:rFonts w:cs="Arial"/>
        <w:sz w:val="16"/>
        <w:szCs w:val="16"/>
      </w:rPr>
      <w:t>Stand 0</w:t>
    </w:r>
    <w:r w:rsidR="00A4580E" w:rsidRPr="00A4580E">
      <w:rPr>
        <w:rFonts w:cs="Arial"/>
        <w:sz w:val="16"/>
        <w:szCs w:val="16"/>
      </w:rPr>
      <w:t>7</w:t>
    </w:r>
    <w:r w:rsidRPr="00A4580E">
      <w:rPr>
        <w:rFonts w:cs="Arial"/>
        <w:sz w:val="16"/>
        <w:szCs w:val="16"/>
      </w:rPr>
      <w:t>.</w:t>
    </w:r>
    <w:r w:rsidR="00A4580E" w:rsidRPr="00A4580E">
      <w:rPr>
        <w:rFonts w:cs="Arial"/>
        <w:sz w:val="16"/>
        <w:szCs w:val="16"/>
      </w:rPr>
      <w:t>2</w:t>
    </w:r>
    <w:r w:rsidRPr="00A4580E">
      <w:rPr>
        <w:rFonts w:cs="Arial"/>
        <w:sz w:val="16"/>
        <w:szCs w:val="16"/>
      </w:rPr>
      <w:t>6)</w:t>
    </w:r>
  </w:p>
  <w:p w14:paraId="48CE658C" w14:textId="77777777" w:rsidR="00A72321" w:rsidRPr="00E847D3" w:rsidRDefault="00A72321" w:rsidP="00A72321">
    <w:pPr>
      <w:pStyle w:val="KeinLeerraum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Telefon</w:t>
    </w:r>
    <w:r w:rsidRPr="00E847D3">
      <w:rPr>
        <w:sz w:val="16"/>
        <w:szCs w:val="16"/>
      </w:rPr>
      <w:t xml:space="preserve"> </w:t>
    </w:r>
    <w:r>
      <w:rPr>
        <w:sz w:val="16"/>
        <w:szCs w:val="16"/>
      </w:rPr>
      <w:t>(</w:t>
    </w:r>
    <w:r w:rsidRPr="00E847D3">
      <w:rPr>
        <w:sz w:val="16"/>
        <w:szCs w:val="16"/>
      </w:rPr>
      <w:t>0345</w:t>
    </w:r>
    <w:r>
      <w:rPr>
        <w:sz w:val="16"/>
        <w:szCs w:val="16"/>
      </w:rPr>
      <w:t xml:space="preserve">) </w:t>
    </w:r>
    <w:r w:rsidRPr="00E847D3">
      <w:rPr>
        <w:sz w:val="16"/>
        <w:szCs w:val="16"/>
      </w:rPr>
      <w:t xml:space="preserve">2111-3          </w:t>
    </w:r>
    <w:r>
      <w:rPr>
        <w:sz w:val="16"/>
        <w:szCs w:val="16"/>
      </w:rPr>
      <w:t>Telefax</w:t>
    </w:r>
    <w:r w:rsidRPr="00E847D3">
      <w:rPr>
        <w:sz w:val="16"/>
        <w:szCs w:val="16"/>
      </w:rPr>
      <w:t xml:space="preserve"> </w:t>
    </w:r>
    <w:r>
      <w:rPr>
        <w:sz w:val="16"/>
        <w:szCs w:val="16"/>
      </w:rPr>
      <w:t>(</w:t>
    </w:r>
    <w:r w:rsidRPr="00E847D3">
      <w:rPr>
        <w:sz w:val="16"/>
        <w:szCs w:val="16"/>
      </w:rPr>
      <w:t>0345</w:t>
    </w:r>
    <w:r>
      <w:rPr>
        <w:sz w:val="16"/>
        <w:szCs w:val="16"/>
      </w:rPr>
      <w:t xml:space="preserve">) </w:t>
    </w:r>
    <w:r w:rsidRPr="00E847D3">
      <w:rPr>
        <w:sz w:val="16"/>
        <w:szCs w:val="16"/>
      </w:rPr>
      <w:t xml:space="preserve">2111-499       </w:t>
    </w:r>
    <w:r>
      <w:rPr>
        <w:sz w:val="16"/>
        <w:szCs w:val="16"/>
      </w:rPr>
      <w:t xml:space="preserve">   </w:t>
    </w:r>
    <w:r w:rsidRPr="00E847D3">
      <w:rPr>
        <w:sz w:val="16"/>
        <w:szCs w:val="16"/>
      </w:rPr>
      <w:t xml:space="preserve">E-Mail:  </w:t>
    </w:r>
    <w:hyperlink r:id="rId1" w:history="1">
      <w:r w:rsidRPr="00A4580E">
        <w:rPr>
          <w:rStyle w:val="Hyperlink"/>
          <w:color w:val="004080"/>
          <w:sz w:val="16"/>
          <w:szCs w:val="16"/>
        </w:rPr>
        <w:t>post@leahal.mw.sachsen-anhalt.de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       </w:t>
    </w:r>
  </w:p>
  <w:p w14:paraId="311A8088" w14:textId="77777777" w:rsidR="00A72321" w:rsidRDefault="00A72321" w:rsidP="00A72321">
    <w:pPr>
      <w:pStyle w:val="Fuzeile"/>
      <w:jc w:val="center"/>
      <w:rPr>
        <w:sz w:val="16"/>
        <w:szCs w:val="16"/>
      </w:rPr>
    </w:pPr>
  </w:p>
  <w:p w14:paraId="60C19E9F" w14:textId="77777777" w:rsidR="00A72321" w:rsidRPr="00A72321" w:rsidRDefault="00A72321" w:rsidP="00A72321">
    <w:pPr>
      <w:pStyle w:val="Fuzeile"/>
      <w:jc w:val="center"/>
      <w:rPr>
        <w:rFonts w:cs="Arial"/>
        <w:sz w:val="16"/>
        <w:szCs w:val="16"/>
      </w:rPr>
    </w:pPr>
    <w:r w:rsidRPr="00B055C9">
      <w:rPr>
        <w:rFonts w:ascii="Arial" w:hAnsi="Arial" w:cs="Arial"/>
        <w:sz w:val="16"/>
        <w:szCs w:val="16"/>
      </w:rPr>
      <w:t xml:space="preserve">Seite </w:t>
    </w:r>
    <w:r w:rsidRPr="00B055C9">
      <w:rPr>
        <w:rFonts w:ascii="Arial" w:hAnsi="Arial" w:cs="Arial"/>
        <w:sz w:val="16"/>
        <w:szCs w:val="16"/>
      </w:rPr>
      <w:fldChar w:fldCharType="begin"/>
    </w:r>
    <w:r w:rsidRPr="00B055C9">
      <w:rPr>
        <w:rFonts w:ascii="Arial" w:hAnsi="Arial" w:cs="Arial"/>
        <w:sz w:val="16"/>
        <w:szCs w:val="16"/>
      </w:rPr>
      <w:instrText>PAGE</w:instrText>
    </w:r>
    <w:r w:rsidRPr="00B055C9">
      <w:rPr>
        <w:rFonts w:ascii="Arial" w:hAnsi="Arial" w:cs="Arial"/>
        <w:sz w:val="16"/>
        <w:szCs w:val="16"/>
      </w:rPr>
      <w:fldChar w:fldCharType="separate"/>
    </w:r>
    <w:r w:rsidR="001939DF">
      <w:rPr>
        <w:rFonts w:ascii="Arial" w:hAnsi="Arial" w:cs="Arial"/>
        <w:noProof/>
        <w:sz w:val="16"/>
        <w:szCs w:val="16"/>
      </w:rPr>
      <w:t>1</w:t>
    </w:r>
    <w:r w:rsidRPr="00B055C9">
      <w:rPr>
        <w:rFonts w:ascii="Arial" w:hAnsi="Arial" w:cs="Arial"/>
        <w:sz w:val="16"/>
        <w:szCs w:val="16"/>
      </w:rPr>
      <w:fldChar w:fldCharType="end"/>
    </w:r>
    <w:r w:rsidRPr="00B055C9">
      <w:rPr>
        <w:rFonts w:ascii="Arial" w:hAnsi="Arial" w:cs="Arial"/>
        <w:sz w:val="16"/>
        <w:szCs w:val="16"/>
      </w:rPr>
      <w:t xml:space="preserve"> von </w:t>
    </w:r>
    <w:r w:rsidRPr="00B055C9">
      <w:rPr>
        <w:rFonts w:ascii="Arial" w:hAnsi="Arial" w:cs="Arial"/>
        <w:sz w:val="16"/>
        <w:szCs w:val="16"/>
      </w:rPr>
      <w:fldChar w:fldCharType="begin"/>
    </w:r>
    <w:r w:rsidRPr="00B055C9">
      <w:rPr>
        <w:rFonts w:ascii="Arial" w:hAnsi="Arial" w:cs="Arial"/>
        <w:sz w:val="16"/>
        <w:szCs w:val="16"/>
      </w:rPr>
      <w:instrText>NUMPAGES</w:instrText>
    </w:r>
    <w:r w:rsidRPr="00B055C9">
      <w:rPr>
        <w:rFonts w:ascii="Arial" w:hAnsi="Arial" w:cs="Arial"/>
        <w:sz w:val="16"/>
        <w:szCs w:val="16"/>
      </w:rPr>
      <w:fldChar w:fldCharType="separate"/>
    </w:r>
    <w:r w:rsidR="001939DF">
      <w:rPr>
        <w:rFonts w:ascii="Arial" w:hAnsi="Arial" w:cs="Arial"/>
        <w:noProof/>
        <w:sz w:val="16"/>
        <w:szCs w:val="16"/>
      </w:rPr>
      <w:t>1</w:t>
    </w:r>
    <w:r w:rsidRPr="00B055C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F3A1A" w14:textId="77777777" w:rsidR="00587A9D" w:rsidRDefault="00587A9D" w:rsidP="00F06E34">
      <w:r>
        <w:separator/>
      </w:r>
    </w:p>
  </w:footnote>
  <w:footnote w:type="continuationSeparator" w:id="0">
    <w:p w14:paraId="2E5A232F" w14:textId="77777777" w:rsidR="00587A9D" w:rsidRDefault="00587A9D" w:rsidP="00F06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BE34" w14:textId="77777777" w:rsidR="00A72321" w:rsidRPr="00A72321" w:rsidRDefault="00A72321" w:rsidP="00A72321">
    <w:pPr>
      <w:framePr w:hSpace="142" w:wrap="auto" w:vAnchor="text" w:hAnchor="page" w:x="10052" w:y="1" w:anchorLock="1"/>
    </w:pPr>
    <w:r w:rsidRPr="00A72321">
      <w:rPr>
        <w:noProof/>
        <w:lang w:eastAsia="de-DE"/>
      </w:rPr>
      <w:drawing>
        <wp:inline distT="0" distB="0" distL="0" distR="0" wp14:anchorId="714C6E72" wp14:editId="732078E4">
          <wp:extent cx="628650" cy="733230"/>
          <wp:effectExtent l="0" t="0" r="0" b="0"/>
          <wp:docPr id="2" name="Grafik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9195" cy="73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7470D0" w14:textId="77777777" w:rsidR="00A72321" w:rsidRPr="00A72321" w:rsidRDefault="00A72321" w:rsidP="004654FD">
    <w:pPr>
      <w:jc w:val="center"/>
      <w:rPr>
        <w:rFonts w:ascii="Arial" w:hAnsi="Arial" w:cs="Arial"/>
        <w:b/>
        <w:sz w:val="36"/>
        <w:szCs w:val="36"/>
        <w:u w:val="single"/>
      </w:rPr>
    </w:pPr>
    <w:r w:rsidRPr="00A72321">
      <w:rPr>
        <w:rFonts w:ascii="Arial" w:hAnsi="Arial" w:cs="Arial"/>
        <w:b/>
        <w:sz w:val="36"/>
        <w:szCs w:val="36"/>
        <w:u w:val="single"/>
      </w:rPr>
      <w:t>LANDESEICHAMT SACHSEN-ANHALT</w:t>
    </w:r>
  </w:p>
  <w:p w14:paraId="39189D94" w14:textId="77777777" w:rsidR="00A72321" w:rsidRPr="00A72321" w:rsidRDefault="00A72321" w:rsidP="004654FD">
    <w:pPr>
      <w:pStyle w:val="KeinLeerraum"/>
      <w:jc w:val="center"/>
      <w:rPr>
        <w:rFonts w:cs="Arial"/>
      </w:rPr>
    </w:pPr>
  </w:p>
  <w:p w14:paraId="4AFBF4D0" w14:textId="29BD43F5" w:rsidR="004654FD" w:rsidRDefault="00587A9D" w:rsidP="00587A9D">
    <w:pPr>
      <w:pStyle w:val="KeinLeerraum"/>
      <w:spacing w:after="160"/>
      <w:jc w:val="center"/>
      <w:rPr>
        <w:rFonts w:cs="Arial"/>
        <w:b/>
        <w:sz w:val="32"/>
        <w:szCs w:val="32"/>
      </w:rPr>
    </w:pPr>
    <w:r>
      <w:rPr>
        <w:rFonts w:cs="Arial"/>
        <w:b/>
        <w:sz w:val="32"/>
        <w:szCs w:val="32"/>
      </w:rPr>
      <w:t>Ausbauprotokoll für einen Wasserzähler</w:t>
    </w:r>
  </w:p>
  <w:p w14:paraId="3EEB9A91" w14:textId="77777777" w:rsidR="004654FD" w:rsidRPr="004654FD" w:rsidRDefault="00321AF4" w:rsidP="004654FD">
    <w:pPr>
      <w:pStyle w:val="KeinLeerraum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pict w14:anchorId="5FB9261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DF"/>
    <w:multiLevelType w:val="multilevel"/>
    <w:tmpl w:val="4F32A0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E51ABD"/>
    <w:multiLevelType w:val="multilevel"/>
    <w:tmpl w:val="EDFEADD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BCD3E5A"/>
    <w:multiLevelType w:val="hybridMultilevel"/>
    <w:tmpl w:val="82B03B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B746B"/>
    <w:multiLevelType w:val="hybridMultilevel"/>
    <w:tmpl w:val="1A72CA32"/>
    <w:lvl w:ilvl="0" w:tplc="04070007">
      <w:start w:val="1"/>
      <w:numFmt w:val="bullet"/>
      <w:lvlText w:val="-"/>
      <w:lvlJc w:val="left"/>
      <w:pPr>
        <w:ind w:left="720" w:hanging="36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45518"/>
    <w:multiLevelType w:val="multilevel"/>
    <w:tmpl w:val="55C8326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06C0125"/>
    <w:multiLevelType w:val="hybridMultilevel"/>
    <w:tmpl w:val="48B2525A"/>
    <w:lvl w:ilvl="0" w:tplc="04070007">
      <w:start w:val="1"/>
      <w:numFmt w:val="bullet"/>
      <w:lvlText w:val="-"/>
      <w:lvlJc w:val="left"/>
      <w:pPr>
        <w:ind w:left="1429" w:hanging="36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6E53085"/>
    <w:multiLevelType w:val="hybridMultilevel"/>
    <w:tmpl w:val="8BAA7A36"/>
    <w:lvl w:ilvl="0" w:tplc="F5F0B86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757937">
    <w:abstractNumId w:val="6"/>
  </w:num>
  <w:num w:numId="2" w16cid:durableId="1440031932">
    <w:abstractNumId w:val="4"/>
  </w:num>
  <w:num w:numId="3" w16cid:durableId="1523129411">
    <w:abstractNumId w:val="0"/>
  </w:num>
  <w:num w:numId="4" w16cid:durableId="539049011">
    <w:abstractNumId w:val="1"/>
  </w:num>
  <w:num w:numId="5" w16cid:durableId="719087374">
    <w:abstractNumId w:val="5"/>
  </w:num>
  <w:num w:numId="6" w16cid:durableId="1548681914">
    <w:abstractNumId w:val="3"/>
  </w:num>
  <w:num w:numId="7" w16cid:durableId="71438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XhtxWD5qbE9Yla4J2PTX06oGgp7ZiSd2G06fHrHJOvkMlwbxQASoYKsNks46NMzGFjM/4abe8TDCJXbgzwWHdQ==" w:salt="ZqRtN1RV6/t+jmDjMFjeW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9D"/>
    <w:rsid w:val="00082442"/>
    <w:rsid w:val="000F4083"/>
    <w:rsid w:val="00131D24"/>
    <w:rsid w:val="00134978"/>
    <w:rsid w:val="001939DF"/>
    <w:rsid w:val="002B2779"/>
    <w:rsid w:val="002B71F1"/>
    <w:rsid w:val="00321AF4"/>
    <w:rsid w:val="00336AB6"/>
    <w:rsid w:val="003B20A6"/>
    <w:rsid w:val="003C0258"/>
    <w:rsid w:val="004654FD"/>
    <w:rsid w:val="004C7F23"/>
    <w:rsid w:val="004F5924"/>
    <w:rsid w:val="00587A9D"/>
    <w:rsid w:val="005B1A3F"/>
    <w:rsid w:val="005E6719"/>
    <w:rsid w:val="005F1D7E"/>
    <w:rsid w:val="006101F9"/>
    <w:rsid w:val="006907D1"/>
    <w:rsid w:val="00693711"/>
    <w:rsid w:val="006B7A2D"/>
    <w:rsid w:val="006C7709"/>
    <w:rsid w:val="007641F9"/>
    <w:rsid w:val="007B407F"/>
    <w:rsid w:val="007B7583"/>
    <w:rsid w:val="0083384A"/>
    <w:rsid w:val="00852891"/>
    <w:rsid w:val="0087000B"/>
    <w:rsid w:val="008B49B5"/>
    <w:rsid w:val="008D4779"/>
    <w:rsid w:val="008E365E"/>
    <w:rsid w:val="009817B6"/>
    <w:rsid w:val="00A4580E"/>
    <w:rsid w:val="00A72321"/>
    <w:rsid w:val="00B43ADF"/>
    <w:rsid w:val="00B5101D"/>
    <w:rsid w:val="00C335EA"/>
    <w:rsid w:val="00CB6987"/>
    <w:rsid w:val="00CD4B41"/>
    <w:rsid w:val="00D56FC7"/>
    <w:rsid w:val="00D63498"/>
    <w:rsid w:val="00EB4B7B"/>
    <w:rsid w:val="00ED731B"/>
    <w:rsid w:val="00F05638"/>
    <w:rsid w:val="00F06E34"/>
    <w:rsid w:val="00F152F9"/>
    <w:rsid w:val="00F6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69D1A"/>
  <w15:chartTrackingRefBased/>
  <w15:docId w15:val="{310B8524-D00B-483D-BEA6-02DD67EF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2321"/>
    <w:pPr>
      <w:spacing w:after="0" w:line="240" w:lineRule="auto"/>
    </w:pPr>
    <w:rPr>
      <w:rFonts w:ascii="Calibri" w:eastAsia="Calibri" w:hAnsi="Calibri" w:cs="Times New Roman"/>
    </w:rPr>
  </w:style>
  <w:style w:type="paragraph" w:styleId="berschrift1">
    <w:name w:val="heading 1"/>
    <w:aliases w:val="1 Überschrift"/>
    <w:basedOn w:val="Standard"/>
    <w:next w:val="Standard"/>
    <w:link w:val="berschrift1Zchn"/>
    <w:uiPriority w:val="9"/>
    <w:qFormat/>
    <w:rsid w:val="00B43ADF"/>
    <w:pPr>
      <w:keepNext/>
      <w:keepLines/>
      <w:numPr>
        <w:numId w:val="4"/>
      </w:numPr>
      <w:spacing w:after="120"/>
      <w:ind w:left="851" w:hanging="851"/>
      <w:outlineLvl w:val="0"/>
    </w:pPr>
    <w:rPr>
      <w:rFonts w:eastAsiaTheme="majorEastAsia" w:cstheme="majorBidi"/>
      <w:b/>
      <w:sz w:val="26"/>
      <w:szCs w:val="32"/>
    </w:rPr>
  </w:style>
  <w:style w:type="paragraph" w:styleId="berschrift2">
    <w:name w:val="heading 2"/>
    <w:aliases w:val="1.1 Überschrift"/>
    <w:basedOn w:val="Standard"/>
    <w:next w:val="Standard"/>
    <w:link w:val="berschrift2Zchn"/>
    <w:uiPriority w:val="9"/>
    <w:unhideWhenUsed/>
    <w:qFormat/>
    <w:rsid w:val="00B43ADF"/>
    <w:pPr>
      <w:keepNext/>
      <w:keepLines/>
      <w:numPr>
        <w:ilvl w:val="1"/>
        <w:numId w:val="4"/>
      </w:numPr>
      <w:spacing w:after="120"/>
      <w:ind w:left="851" w:hanging="851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aliases w:val="1.1.1 Überschrift"/>
    <w:basedOn w:val="Standard"/>
    <w:next w:val="Standard"/>
    <w:link w:val="berschrift3Zchn"/>
    <w:uiPriority w:val="9"/>
    <w:unhideWhenUsed/>
    <w:qFormat/>
    <w:rsid w:val="00B43ADF"/>
    <w:pPr>
      <w:keepNext/>
      <w:keepLines/>
      <w:numPr>
        <w:ilvl w:val="2"/>
        <w:numId w:val="4"/>
      </w:numPr>
      <w:spacing w:after="120"/>
      <w:ind w:left="851" w:hanging="851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aliases w:val="1.1.1.1 Überschrift"/>
    <w:basedOn w:val="Standard"/>
    <w:next w:val="Standard"/>
    <w:link w:val="berschrift4Zchn"/>
    <w:uiPriority w:val="9"/>
    <w:unhideWhenUsed/>
    <w:qFormat/>
    <w:rsid w:val="00B43ADF"/>
    <w:pPr>
      <w:keepNext/>
      <w:keepLines/>
      <w:numPr>
        <w:ilvl w:val="3"/>
        <w:numId w:val="4"/>
      </w:numPr>
      <w:spacing w:after="120"/>
      <w:ind w:left="851" w:hanging="851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F05638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5638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5638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5638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5638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 Überschrift Zchn"/>
    <w:basedOn w:val="Absatz-Standardschriftart"/>
    <w:link w:val="berschrift1"/>
    <w:uiPriority w:val="9"/>
    <w:rsid w:val="00B43ADF"/>
    <w:rPr>
      <w:rFonts w:ascii="Arial" w:eastAsiaTheme="majorEastAsia" w:hAnsi="Arial" w:cstheme="majorBidi"/>
      <w:b/>
      <w:sz w:val="26"/>
      <w:szCs w:val="32"/>
    </w:rPr>
  </w:style>
  <w:style w:type="character" w:customStyle="1" w:styleId="berschrift2Zchn">
    <w:name w:val="Überschrift 2 Zchn"/>
    <w:aliases w:val="1.1 Überschrift Zchn"/>
    <w:basedOn w:val="Absatz-Standardschriftart"/>
    <w:link w:val="berschrift2"/>
    <w:uiPriority w:val="9"/>
    <w:rsid w:val="00B43ADF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aliases w:val="1.1.1 Überschrift Zchn"/>
    <w:basedOn w:val="Absatz-Standardschriftart"/>
    <w:link w:val="berschrift3"/>
    <w:uiPriority w:val="9"/>
    <w:rsid w:val="00B43ADF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aliases w:val="1.1.1.1 Überschrift Zchn"/>
    <w:basedOn w:val="Absatz-Standardschriftart"/>
    <w:link w:val="berschrift4"/>
    <w:uiPriority w:val="9"/>
    <w:rsid w:val="00B43ADF"/>
    <w:rPr>
      <w:rFonts w:ascii="Arial" w:eastAsiaTheme="majorEastAsia" w:hAnsi="Arial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563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563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56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56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56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qFormat/>
    <w:rsid w:val="00B43ADF"/>
    <w:pPr>
      <w:spacing w:after="0" w:line="240" w:lineRule="auto"/>
      <w:jc w:val="both"/>
    </w:pPr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F06E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6E3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F06E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6E34"/>
    <w:rPr>
      <w:rFonts w:ascii="Arial" w:hAnsi="Arial"/>
    </w:rPr>
  </w:style>
  <w:style w:type="paragraph" w:styleId="Verzeichnis2">
    <w:name w:val="toc 2"/>
    <w:basedOn w:val="Standard"/>
    <w:next w:val="Standard"/>
    <w:autoRedefine/>
    <w:uiPriority w:val="39"/>
    <w:unhideWhenUsed/>
    <w:rsid w:val="00F06E34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F06E34"/>
    <w:pPr>
      <w:tabs>
        <w:tab w:val="left" w:pos="440"/>
        <w:tab w:val="right" w:leader="dot" w:pos="9062"/>
      </w:tabs>
      <w:spacing w:after="120"/>
    </w:pPr>
  </w:style>
  <w:style w:type="paragraph" w:styleId="Verzeichnis3">
    <w:name w:val="toc 3"/>
    <w:basedOn w:val="Standard"/>
    <w:next w:val="Standard"/>
    <w:autoRedefine/>
    <w:uiPriority w:val="39"/>
    <w:unhideWhenUsed/>
    <w:rsid w:val="00F06E34"/>
    <w:pPr>
      <w:tabs>
        <w:tab w:val="left" w:pos="851"/>
        <w:tab w:val="left" w:pos="1320"/>
        <w:tab w:val="right" w:leader="dot" w:pos="9062"/>
      </w:tabs>
      <w:spacing w:after="120"/>
    </w:pPr>
  </w:style>
  <w:style w:type="paragraph" w:styleId="Verzeichnis4">
    <w:name w:val="toc 4"/>
    <w:basedOn w:val="Standard"/>
    <w:next w:val="Standard"/>
    <w:autoRedefine/>
    <w:uiPriority w:val="39"/>
    <w:unhideWhenUsed/>
    <w:rsid w:val="00F06E34"/>
    <w:pPr>
      <w:spacing w:after="100"/>
      <w:ind w:left="660"/>
    </w:pPr>
  </w:style>
  <w:style w:type="character" w:styleId="Hyperlink">
    <w:name w:val="Hyperlink"/>
    <w:basedOn w:val="Absatz-Standardschriftart"/>
    <w:unhideWhenUsed/>
    <w:rsid w:val="00F06E34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A4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F4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leahal.mw.sachsen-anhal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lie\Documents\Benutzerdefinierte%20Office-Vorlagen\Vorlage_Merkblatt_Word2016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088DF-B778-4C62-9F15-7B5986E8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Vorlage_Merkblatt_Word2016</Template>
  <TotalTime>0</TotalTime>
  <Pages>3</Pages>
  <Words>959</Words>
  <Characters>6043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Ausbauprotokoll für einen Wasserzähler</vt:lpstr>
    </vt:vector>
  </TitlesOfParts>
  <Company>Hewlett-Packard Company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Ausbauprotokoll für einen Wasserzähler</dc:title>
  <dc:subject/>
  <dc:creator>Petra Jolie</dc:creator>
  <cp:keywords/>
  <dc:description/>
  <cp:lastModifiedBy>Petra Jolie</cp:lastModifiedBy>
  <cp:revision>7</cp:revision>
  <dcterms:created xsi:type="dcterms:W3CDTF">2026-07-23T09:17:00Z</dcterms:created>
  <dcterms:modified xsi:type="dcterms:W3CDTF">2026-07-24T09:20:00Z</dcterms:modified>
</cp:coreProperties>
</file>